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114" w:rsidRDefault="006D1EFF">
      <w:pPr>
        <w:jc w:val="center"/>
        <w:rPr>
          <w:rFonts w:ascii="微软雅黑" w:eastAsia="微软雅黑" w:hAnsi="微软雅黑" w:cs="微软雅黑"/>
          <w:b/>
          <w:bCs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沪教版</w:t>
      </w:r>
      <w:r>
        <w:rPr>
          <w:rFonts w:ascii="微软雅黑" w:eastAsia="微软雅黑" w:hAnsi="微软雅黑" w:cs="微软雅黑" w:hint="eastAsia"/>
          <w:b/>
          <w:bCs/>
          <w:sz w:val="24"/>
        </w:rPr>
        <w:t>(</w:t>
      </w:r>
      <w:r>
        <w:rPr>
          <w:rFonts w:ascii="微软雅黑" w:eastAsia="微软雅黑" w:hAnsi="微软雅黑" w:cs="微软雅黑" w:hint="eastAsia"/>
          <w:b/>
          <w:bCs/>
          <w:sz w:val="24"/>
        </w:rPr>
        <w:t>五四制</w:t>
      </w:r>
      <w:r>
        <w:rPr>
          <w:rFonts w:ascii="微软雅黑" w:eastAsia="微软雅黑" w:hAnsi="微软雅黑" w:cs="微软雅黑" w:hint="eastAsia"/>
          <w:b/>
          <w:bCs/>
          <w:sz w:val="24"/>
        </w:rPr>
        <w:t>)</w:t>
      </w:r>
      <w:r>
        <w:rPr>
          <w:rFonts w:ascii="微软雅黑" w:eastAsia="微软雅黑" w:hAnsi="微软雅黑" w:cs="微软雅黑" w:hint="eastAsia"/>
          <w:b/>
          <w:bCs/>
          <w:sz w:val="24"/>
        </w:rPr>
        <w:t>小学数学</w:t>
      </w:r>
      <w:r>
        <w:rPr>
          <w:rFonts w:ascii="微软雅黑" w:eastAsia="微软雅黑" w:hAnsi="微软雅黑" w:cs="微软雅黑" w:hint="eastAsia"/>
          <w:b/>
          <w:bCs/>
          <w:sz w:val="24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sz w:val="24"/>
        </w:rPr>
        <w:t>四年级</w:t>
      </w:r>
      <w:r>
        <w:rPr>
          <w:rFonts w:ascii="微软雅黑" w:eastAsia="微软雅黑" w:hAnsi="微软雅黑" w:cs="微软雅黑" w:hint="eastAsia"/>
          <w:b/>
          <w:bCs/>
          <w:sz w:val="24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sz w:val="24"/>
        </w:rPr>
        <w:t>第一学期</w:t>
      </w:r>
      <w:r>
        <w:rPr>
          <w:rFonts w:ascii="微软雅黑" w:eastAsia="微软雅黑" w:hAnsi="微软雅黑" w:cs="微软雅黑" w:hint="eastAsia"/>
          <w:b/>
          <w:bCs/>
          <w:sz w:val="24"/>
        </w:rPr>
        <w:t xml:space="preserve"> </w:t>
      </w:r>
      <w:r>
        <w:rPr>
          <w:rFonts w:ascii="微软雅黑" w:eastAsia="微软雅黑" w:hAnsi="微软雅黑" w:cs="微软雅黑" w:hint="eastAsia"/>
          <w:b/>
          <w:bCs/>
          <w:sz w:val="24"/>
        </w:rPr>
        <w:t>知识点</w:t>
      </w:r>
    </w:p>
    <w:p w:rsidR="00043114" w:rsidRDefault="00043114">
      <w:pPr>
        <w:jc w:val="center"/>
        <w:rPr>
          <w:rFonts w:ascii="微软雅黑" w:eastAsia="微软雅黑" w:hAnsi="微软雅黑" w:cs="微软雅黑"/>
          <w:b/>
          <w:bCs/>
          <w:sz w:val="24"/>
        </w:rPr>
      </w:pPr>
    </w:p>
    <w:p w:rsidR="00043114" w:rsidRDefault="006D1EFF">
      <w:pPr>
        <w:jc w:val="left"/>
        <w:rPr>
          <w:rFonts w:ascii="微软雅黑" w:eastAsia="微软雅黑" w:hAnsi="微软雅黑" w:cs="微软雅黑"/>
          <w:b/>
          <w:bCs/>
          <w:color w:val="0000FF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24"/>
        </w:rPr>
        <w:t>第一单元</w:t>
      </w:r>
      <w:r>
        <w:rPr>
          <w:rFonts w:ascii="微软雅黑" w:eastAsia="微软雅黑" w:hAnsi="微软雅黑" w:cs="微软雅黑" w:hint="eastAsia"/>
          <w:b/>
          <w:bCs/>
          <w:color w:val="0000FF"/>
          <w:sz w:val="24"/>
        </w:rPr>
        <w:t xml:space="preserve">      </w:t>
      </w:r>
      <w:r>
        <w:rPr>
          <w:rFonts w:ascii="微软雅黑" w:eastAsia="微软雅黑" w:hAnsi="微软雅黑" w:cs="微软雅黑" w:hint="eastAsia"/>
          <w:b/>
          <w:bCs/>
          <w:color w:val="0000FF"/>
          <w:sz w:val="24"/>
        </w:rPr>
        <w:t>复习与提高</w:t>
      </w:r>
    </w:p>
    <w:p w:rsidR="00043114" w:rsidRDefault="006D1EFF">
      <w:pPr>
        <w:spacing w:before="19" w:line="190" w:lineRule="auto"/>
        <w:ind w:firstLine="37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3"/>
          <w:sz w:val="24"/>
        </w:rPr>
        <w:t>1.</w:t>
      </w:r>
      <w:r>
        <w:rPr>
          <w:rFonts w:ascii="微软雅黑" w:eastAsia="微软雅黑" w:hAnsi="微软雅黑" w:cs="微软雅黑" w:hint="eastAsia"/>
          <w:spacing w:val="9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3"/>
          <w:sz w:val="24"/>
        </w:rPr>
        <w:t>加法与减法的关系（</w:t>
      </w:r>
      <w:r>
        <w:rPr>
          <w:rFonts w:ascii="微软雅黑" w:eastAsia="微软雅黑" w:hAnsi="微软雅黑" w:cs="微软雅黑" w:hint="eastAsia"/>
          <w:color w:val="FF0000"/>
          <w:spacing w:val="-3"/>
          <w:sz w:val="24"/>
        </w:rPr>
        <w:t>第四单元逆推的基础</w:t>
      </w:r>
      <w:r>
        <w:rPr>
          <w:rFonts w:ascii="微软雅黑" w:eastAsia="微软雅黑" w:hAnsi="微软雅黑" w:cs="微软雅黑" w:hint="eastAsia"/>
          <w:spacing w:val="10"/>
          <w:sz w:val="24"/>
        </w:rPr>
        <w:t>）：</w:t>
      </w:r>
    </w:p>
    <w:p w:rsidR="00043114" w:rsidRDefault="006D1EFF">
      <w:pPr>
        <w:ind w:firstLineChars="300" w:firstLine="72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一个加数＋另一个加数＝和</w:t>
      </w:r>
      <w:r>
        <w:rPr>
          <w:rFonts w:ascii="微软雅黑" w:eastAsia="微软雅黑" w:hAnsi="微软雅黑" w:cs="微软雅黑" w:hint="eastAsia"/>
          <w:sz w:val="24"/>
        </w:rPr>
        <w:t xml:space="preserve">     </w:t>
      </w:r>
      <w:r>
        <w:rPr>
          <w:rFonts w:ascii="微软雅黑" w:eastAsia="微软雅黑" w:hAnsi="微软雅黑" w:cs="微软雅黑" w:hint="eastAsia"/>
          <w:sz w:val="24"/>
        </w:rPr>
        <w:t>被减数－减数＝差</w:t>
      </w:r>
    </w:p>
    <w:p w:rsidR="00043114" w:rsidRDefault="006D1EFF">
      <w:pPr>
        <w:ind w:firstLineChars="300" w:firstLine="72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一个加数＝和－另一个加数</w:t>
      </w:r>
      <w:r>
        <w:rPr>
          <w:rFonts w:ascii="微软雅黑" w:eastAsia="微软雅黑" w:hAnsi="微软雅黑" w:cs="微软雅黑" w:hint="eastAsia"/>
          <w:sz w:val="24"/>
        </w:rPr>
        <w:t xml:space="preserve">  </w:t>
      </w:r>
      <w:r>
        <w:rPr>
          <w:rFonts w:ascii="微软雅黑" w:eastAsia="微软雅黑" w:hAnsi="微软雅黑" w:cs="微软雅黑" w:hint="eastAsia"/>
          <w:sz w:val="24"/>
        </w:rPr>
        <w:tab/>
      </w:r>
      <w:r>
        <w:rPr>
          <w:rFonts w:ascii="微软雅黑" w:eastAsia="微软雅黑" w:hAnsi="微软雅黑" w:cs="微软雅黑" w:hint="eastAsia"/>
          <w:sz w:val="24"/>
        </w:rPr>
        <w:t>被减数＝减数＋差</w:t>
      </w:r>
    </w:p>
    <w:p w:rsidR="00043114" w:rsidRDefault="006D1EFF">
      <w:pPr>
        <w:ind w:firstLineChars="300" w:firstLine="720"/>
        <w:jc w:val="center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           </w:t>
      </w:r>
      <w:r>
        <w:rPr>
          <w:rFonts w:ascii="微软雅黑" w:eastAsia="微软雅黑" w:hAnsi="微软雅黑" w:cs="微软雅黑" w:hint="eastAsia"/>
          <w:sz w:val="24"/>
        </w:rPr>
        <w:t>减数＝被减数－差</w:t>
      </w:r>
    </w:p>
    <w:p w:rsidR="00043114" w:rsidRDefault="006D1EFF">
      <w:pPr>
        <w:spacing w:line="204" w:lineRule="auto"/>
        <w:ind w:firstLine="2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2"/>
          <w:sz w:val="24"/>
        </w:rPr>
        <w:t>2.</w:t>
      </w:r>
      <w:r>
        <w:rPr>
          <w:rFonts w:ascii="微软雅黑" w:eastAsia="微软雅黑" w:hAnsi="微软雅黑" w:cs="微软雅黑" w:hint="eastAsia"/>
          <w:spacing w:val="10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2"/>
          <w:sz w:val="24"/>
        </w:rPr>
        <w:t>乘法与除法的关系（</w:t>
      </w:r>
      <w:r>
        <w:rPr>
          <w:rFonts w:ascii="微软雅黑" w:eastAsia="微软雅黑" w:hAnsi="微软雅黑" w:cs="微软雅黑" w:hint="eastAsia"/>
          <w:color w:val="FF0000"/>
          <w:spacing w:val="-2"/>
          <w:sz w:val="24"/>
        </w:rPr>
        <w:t>第四单元逆推的基础</w:t>
      </w:r>
      <w:r>
        <w:rPr>
          <w:rFonts w:ascii="微软雅黑" w:eastAsia="微软雅黑" w:hAnsi="微软雅黑" w:cs="微软雅黑" w:hint="eastAsia"/>
          <w:spacing w:val="8"/>
          <w:sz w:val="24"/>
        </w:rPr>
        <w:t>）：</w:t>
      </w:r>
    </w:p>
    <w:p w:rsidR="00043114" w:rsidRDefault="006D1EFF">
      <w:pPr>
        <w:jc w:val="left"/>
        <w:rPr>
          <w:rFonts w:ascii="微软雅黑" w:eastAsia="微软雅黑" w:hAnsi="微软雅黑" w:cs="微软雅黑"/>
          <w:spacing w:val="11"/>
          <w:sz w:val="24"/>
        </w:rPr>
      </w:pPr>
      <w:r>
        <w:rPr>
          <w:rFonts w:ascii="微软雅黑" w:eastAsia="微软雅黑" w:hAnsi="微软雅黑" w:cs="微软雅黑" w:hint="eastAsia"/>
          <w:spacing w:val="-2"/>
          <w:sz w:val="24"/>
        </w:rPr>
        <w:t>一个因数×另一个因数＝积</w:t>
      </w:r>
      <w:r>
        <w:rPr>
          <w:rFonts w:ascii="微软雅黑" w:eastAsia="微软雅黑" w:hAnsi="微软雅黑" w:cs="微软雅黑" w:hint="eastAsia"/>
          <w:spacing w:val="11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11"/>
          <w:sz w:val="24"/>
        </w:rPr>
        <w:t xml:space="preserve">   </w:t>
      </w:r>
      <w:r>
        <w:rPr>
          <w:rFonts w:ascii="微软雅黑" w:eastAsia="微软雅黑" w:hAnsi="微软雅黑" w:cs="微软雅黑" w:hint="eastAsia"/>
          <w:spacing w:val="11"/>
          <w:sz w:val="24"/>
        </w:rPr>
        <w:t>被除数÷除数＝商</w:t>
      </w:r>
    </w:p>
    <w:p w:rsidR="00043114" w:rsidRDefault="006D1EFF">
      <w:pPr>
        <w:jc w:val="left"/>
        <w:rPr>
          <w:rFonts w:ascii="微软雅黑" w:eastAsia="微软雅黑" w:hAnsi="微软雅黑" w:cs="微软雅黑"/>
          <w:spacing w:val="-2"/>
          <w:sz w:val="24"/>
        </w:rPr>
      </w:pPr>
      <w:r>
        <w:rPr>
          <w:rFonts w:ascii="微软雅黑" w:eastAsia="微软雅黑" w:hAnsi="微软雅黑" w:cs="微软雅黑" w:hint="eastAsia"/>
          <w:spacing w:val="-2"/>
          <w:sz w:val="24"/>
        </w:rPr>
        <w:t>一个因数＝积÷另一个因数</w:t>
      </w:r>
      <w:r>
        <w:rPr>
          <w:rFonts w:ascii="微软雅黑" w:eastAsia="微软雅黑" w:hAnsi="微软雅黑" w:cs="微软雅黑" w:hint="eastAsia"/>
          <w:spacing w:val="-2"/>
          <w:sz w:val="24"/>
        </w:rPr>
        <w:t xml:space="preserve">     </w:t>
      </w:r>
      <w:r>
        <w:rPr>
          <w:rFonts w:ascii="微软雅黑" w:eastAsia="微软雅黑" w:hAnsi="微软雅黑" w:cs="微软雅黑" w:hint="eastAsia"/>
          <w:spacing w:val="-2"/>
          <w:sz w:val="24"/>
        </w:rPr>
        <w:t>被除数＝</w:t>
      </w:r>
      <w:r>
        <w:rPr>
          <w:rFonts w:ascii="微软雅黑" w:eastAsia="微软雅黑" w:hAnsi="微软雅黑" w:cs="微软雅黑" w:hint="eastAsia"/>
          <w:spacing w:val="-2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2"/>
          <w:sz w:val="24"/>
        </w:rPr>
        <w:t>除数×商</w:t>
      </w:r>
    </w:p>
    <w:p w:rsidR="00043114" w:rsidRDefault="006D1EFF">
      <w:pPr>
        <w:jc w:val="center"/>
        <w:rPr>
          <w:rFonts w:ascii="微软雅黑" w:eastAsia="微软雅黑" w:hAnsi="微软雅黑" w:cs="微软雅黑"/>
          <w:spacing w:val="-2"/>
          <w:sz w:val="24"/>
        </w:rPr>
      </w:pPr>
      <w:r>
        <w:rPr>
          <w:rFonts w:ascii="微软雅黑" w:eastAsia="微软雅黑" w:hAnsi="微软雅黑" w:cs="微软雅黑" w:hint="eastAsia"/>
          <w:spacing w:val="-2"/>
          <w:sz w:val="24"/>
        </w:rPr>
        <w:t xml:space="preserve">  </w:t>
      </w:r>
      <w:r>
        <w:rPr>
          <w:rFonts w:ascii="微软雅黑" w:eastAsia="微软雅黑" w:hAnsi="微软雅黑" w:cs="微软雅黑" w:hint="eastAsia"/>
          <w:spacing w:val="-2"/>
          <w:sz w:val="24"/>
        </w:rPr>
        <w:t>除数＝被除数÷商</w:t>
      </w:r>
    </w:p>
    <w:p w:rsidR="00043114" w:rsidRDefault="00043114">
      <w:pPr>
        <w:jc w:val="left"/>
        <w:rPr>
          <w:rFonts w:ascii="微软雅黑" w:eastAsia="微软雅黑" w:hAnsi="微软雅黑" w:cs="微软雅黑"/>
          <w:spacing w:val="-2"/>
          <w:sz w:val="24"/>
        </w:rPr>
      </w:pP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b/>
          <w:bCs/>
          <w:color w:val="0000FF"/>
          <w:spacing w:val="-4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pacing w:val="-4"/>
          <w:sz w:val="24"/>
        </w:rPr>
        <w:t>第二单元</w:t>
      </w:r>
      <w:r>
        <w:rPr>
          <w:rFonts w:ascii="微软雅黑" w:eastAsia="微软雅黑" w:hAnsi="微软雅黑" w:cs="微软雅黑" w:hint="eastAsia"/>
          <w:b/>
          <w:bCs/>
          <w:color w:val="0000FF"/>
          <w:spacing w:val="9"/>
          <w:sz w:val="24"/>
        </w:rPr>
        <w:t xml:space="preserve">  </w:t>
      </w:r>
      <w:r>
        <w:rPr>
          <w:rFonts w:ascii="微软雅黑" w:eastAsia="微软雅黑" w:hAnsi="微软雅黑" w:cs="微软雅黑" w:hint="eastAsia"/>
          <w:b/>
          <w:bCs/>
          <w:color w:val="0000FF"/>
          <w:spacing w:val="-4"/>
          <w:sz w:val="24"/>
        </w:rPr>
        <w:t>数与量</w:t>
      </w:r>
    </w:p>
    <w:p w:rsidR="00043114" w:rsidRDefault="006D1EFF">
      <w:pPr>
        <w:numPr>
          <w:ilvl w:val="0"/>
          <w:numId w:val="1"/>
        </w:num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整数数位顺序表</w:t>
      </w:r>
    </w:p>
    <w:tbl>
      <w:tblPr>
        <w:tblStyle w:val="TableNormal"/>
        <w:tblpPr w:leftFromText="180" w:rightFromText="180" w:vertAnchor="text" w:horzAnchor="page" w:tblpX="1172" w:tblpY="7"/>
        <w:tblOverlap w:val="never"/>
        <w:tblW w:w="980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551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6"/>
        <w:gridCol w:w="705"/>
        <w:gridCol w:w="713"/>
      </w:tblGrid>
      <w:tr w:rsidR="00043114">
        <w:trPr>
          <w:trHeight w:val="323"/>
        </w:trPr>
        <w:tc>
          <w:tcPr>
            <w:tcW w:w="787" w:type="dxa"/>
          </w:tcPr>
          <w:p w:rsidR="00043114" w:rsidRDefault="00043114">
            <w:pPr>
              <w:rPr>
                <w:rFonts w:ascii="微软雅黑" w:eastAsia="微软雅黑" w:hAnsi="微软雅黑" w:cs="微软雅黑"/>
                <w:sz w:val="24"/>
              </w:rPr>
            </w:pPr>
          </w:p>
        </w:tc>
        <w:tc>
          <w:tcPr>
            <w:tcW w:w="9020" w:type="dxa"/>
            <w:gridSpan w:val="13"/>
          </w:tcPr>
          <w:p w:rsidR="00043114" w:rsidRDefault="006D1EFF">
            <w:pPr>
              <w:spacing w:before="56" w:line="184" w:lineRule="auto"/>
              <w:ind w:firstLine="4088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3"/>
                <w:sz w:val="24"/>
              </w:rPr>
              <w:t>整数部分</w:t>
            </w:r>
          </w:p>
        </w:tc>
      </w:tr>
      <w:tr w:rsidR="00043114">
        <w:trPr>
          <w:trHeight w:val="315"/>
        </w:trPr>
        <w:tc>
          <w:tcPr>
            <w:tcW w:w="787" w:type="dxa"/>
          </w:tcPr>
          <w:p w:rsidR="00043114" w:rsidRDefault="006D1EFF">
            <w:pPr>
              <w:spacing w:before="50" w:line="184" w:lineRule="auto"/>
              <w:ind w:firstLine="187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6"/>
                <w:sz w:val="24"/>
              </w:rPr>
              <w:t>数级</w:t>
            </w:r>
          </w:p>
        </w:tc>
        <w:tc>
          <w:tcPr>
            <w:tcW w:w="551" w:type="dxa"/>
          </w:tcPr>
          <w:p w:rsidR="00043114" w:rsidRDefault="006D1EFF">
            <w:pPr>
              <w:spacing w:before="137" w:line="149" w:lineRule="exact"/>
              <w:ind w:firstLine="18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z w:val="24"/>
              </w:rPr>
              <w:t>…</w:t>
            </w:r>
          </w:p>
        </w:tc>
        <w:tc>
          <w:tcPr>
            <w:tcW w:w="2820" w:type="dxa"/>
            <w:gridSpan w:val="4"/>
          </w:tcPr>
          <w:p w:rsidR="00043114" w:rsidRDefault="006D1EFF">
            <w:pPr>
              <w:spacing w:before="50" w:line="184" w:lineRule="auto"/>
              <w:ind w:firstLine="1200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5"/>
                <w:sz w:val="24"/>
              </w:rPr>
              <w:t>亿级</w:t>
            </w:r>
          </w:p>
        </w:tc>
        <w:tc>
          <w:tcPr>
            <w:tcW w:w="2820" w:type="dxa"/>
            <w:gridSpan w:val="4"/>
          </w:tcPr>
          <w:p w:rsidR="00043114" w:rsidRDefault="006D1EFF">
            <w:pPr>
              <w:spacing w:before="50" w:line="184" w:lineRule="auto"/>
              <w:ind w:firstLine="1209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8"/>
                <w:sz w:val="24"/>
              </w:rPr>
              <w:t>万级</w:t>
            </w:r>
          </w:p>
        </w:tc>
        <w:tc>
          <w:tcPr>
            <w:tcW w:w="2829" w:type="dxa"/>
            <w:gridSpan w:val="4"/>
          </w:tcPr>
          <w:p w:rsidR="00043114" w:rsidRDefault="006D1EFF">
            <w:pPr>
              <w:spacing w:before="50" w:line="184" w:lineRule="auto"/>
              <w:ind w:firstLine="1209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5"/>
                <w:sz w:val="24"/>
              </w:rPr>
              <w:t>个级</w:t>
            </w:r>
          </w:p>
        </w:tc>
      </w:tr>
      <w:tr w:rsidR="00043114">
        <w:trPr>
          <w:trHeight w:val="937"/>
        </w:trPr>
        <w:tc>
          <w:tcPr>
            <w:tcW w:w="787" w:type="dxa"/>
            <w:shd w:val="clear" w:color="auto" w:fill="FFFF00"/>
          </w:tcPr>
          <w:p w:rsidR="00043114" w:rsidRDefault="00043114">
            <w:pPr>
              <w:spacing w:line="259" w:lineRule="auto"/>
              <w:rPr>
                <w:rFonts w:ascii="微软雅黑" w:eastAsia="微软雅黑" w:hAnsi="微软雅黑" w:cs="微软雅黑"/>
                <w:sz w:val="24"/>
              </w:rPr>
            </w:pPr>
          </w:p>
          <w:p w:rsidR="00043114" w:rsidRDefault="006D1EFF">
            <w:pPr>
              <w:spacing w:before="69" w:line="184" w:lineRule="auto"/>
              <w:ind w:firstLine="187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FF0000"/>
                <w:spacing w:val="-6"/>
                <w:sz w:val="24"/>
              </w:rPr>
              <w:t>数位</w:t>
            </w:r>
          </w:p>
        </w:tc>
        <w:tc>
          <w:tcPr>
            <w:tcW w:w="551" w:type="dxa"/>
            <w:shd w:val="clear" w:color="auto" w:fill="FFFF00"/>
          </w:tcPr>
          <w:p w:rsidR="00043114" w:rsidRDefault="00043114">
            <w:pPr>
              <w:spacing w:line="336" w:lineRule="auto"/>
              <w:rPr>
                <w:rFonts w:ascii="微软雅黑" w:eastAsia="微软雅黑" w:hAnsi="微软雅黑" w:cs="微软雅黑"/>
                <w:sz w:val="24"/>
              </w:rPr>
            </w:pPr>
          </w:p>
          <w:p w:rsidR="00043114" w:rsidRDefault="006D1EFF">
            <w:pPr>
              <w:spacing w:before="68" w:line="149" w:lineRule="exact"/>
              <w:ind w:firstLine="18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z w:val="24"/>
              </w:rPr>
              <w:t>…</w:t>
            </w:r>
          </w:p>
        </w:tc>
        <w:tc>
          <w:tcPr>
            <w:tcW w:w="705" w:type="dxa"/>
            <w:shd w:val="clear" w:color="auto" w:fill="FFFF00"/>
            <w:textDirection w:val="tbRlV"/>
          </w:tcPr>
          <w:p w:rsidR="00043114" w:rsidRDefault="006D1EFF">
            <w:pPr>
              <w:spacing w:before="225" w:line="180" w:lineRule="auto"/>
              <w:ind w:firstLine="5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千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2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亿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位</w:t>
            </w:r>
          </w:p>
        </w:tc>
        <w:tc>
          <w:tcPr>
            <w:tcW w:w="705" w:type="dxa"/>
            <w:shd w:val="clear" w:color="auto" w:fill="FFFF00"/>
            <w:textDirection w:val="tbRlV"/>
          </w:tcPr>
          <w:p w:rsidR="00043114" w:rsidRDefault="006D1EFF">
            <w:pPr>
              <w:spacing w:before="222" w:line="180" w:lineRule="auto"/>
              <w:ind w:firstLine="5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百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2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亿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位</w:t>
            </w:r>
          </w:p>
        </w:tc>
        <w:tc>
          <w:tcPr>
            <w:tcW w:w="705" w:type="dxa"/>
            <w:shd w:val="clear" w:color="auto" w:fill="FFFF00"/>
            <w:textDirection w:val="tbRlV"/>
          </w:tcPr>
          <w:p w:rsidR="00043114" w:rsidRDefault="006D1EFF">
            <w:pPr>
              <w:spacing w:before="221" w:line="180" w:lineRule="auto"/>
              <w:ind w:firstLine="5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十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2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亿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位</w:t>
            </w:r>
          </w:p>
        </w:tc>
        <w:tc>
          <w:tcPr>
            <w:tcW w:w="705" w:type="dxa"/>
            <w:shd w:val="clear" w:color="auto" w:fill="FFFF00"/>
            <w:textDirection w:val="tbRlV"/>
          </w:tcPr>
          <w:p w:rsidR="00043114" w:rsidRDefault="006D1EFF">
            <w:pPr>
              <w:spacing w:before="221" w:line="180" w:lineRule="auto"/>
              <w:ind w:firstLine="208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亿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位</w:t>
            </w:r>
          </w:p>
        </w:tc>
        <w:tc>
          <w:tcPr>
            <w:tcW w:w="705" w:type="dxa"/>
            <w:shd w:val="clear" w:color="auto" w:fill="FFFF00"/>
            <w:textDirection w:val="tbRlV"/>
          </w:tcPr>
          <w:p w:rsidR="00043114" w:rsidRDefault="006D1EFF">
            <w:pPr>
              <w:spacing w:before="220" w:line="180" w:lineRule="auto"/>
              <w:ind w:firstLine="5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千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2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万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位</w:t>
            </w:r>
          </w:p>
        </w:tc>
        <w:tc>
          <w:tcPr>
            <w:tcW w:w="705" w:type="dxa"/>
            <w:shd w:val="clear" w:color="auto" w:fill="FFFF00"/>
            <w:textDirection w:val="tbRlV"/>
          </w:tcPr>
          <w:p w:rsidR="00043114" w:rsidRDefault="006D1EFF">
            <w:pPr>
              <w:spacing w:before="220" w:line="180" w:lineRule="auto"/>
              <w:ind w:firstLine="5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百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2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万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位</w:t>
            </w:r>
          </w:p>
        </w:tc>
        <w:tc>
          <w:tcPr>
            <w:tcW w:w="705" w:type="dxa"/>
            <w:shd w:val="clear" w:color="auto" w:fill="FFFF00"/>
            <w:textDirection w:val="tbRlV"/>
          </w:tcPr>
          <w:p w:rsidR="00043114" w:rsidRDefault="006D1EFF">
            <w:pPr>
              <w:spacing w:before="219" w:line="180" w:lineRule="auto"/>
              <w:ind w:firstLine="5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十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2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万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位</w:t>
            </w:r>
          </w:p>
        </w:tc>
        <w:tc>
          <w:tcPr>
            <w:tcW w:w="705" w:type="dxa"/>
            <w:shd w:val="clear" w:color="auto" w:fill="FFFF00"/>
            <w:textDirection w:val="tbRlV"/>
          </w:tcPr>
          <w:p w:rsidR="00043114" w:rsidRDefault="006D1EFF">
            <w:pPr>
              <w:spacing w:before="216" w:line="180" w:lineRule="auto"/>
              <w:ind w:firstLine="208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万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位</w:t>
            </w:r>
          </w:p>
        </w:tc>
        <w:tc>
          <w:tcPr>
            <w:tcW w:w="705" w:type="dxa"/>
            <w:shd w:val="clear" w:color="auto" w:fill="FFFF00"/>
            <w:textDirection w:val="tbRlV"/>
          </w:tcPr>
          <w:p w:rsidR="00043114" w:rsidRDefault="006D1EFF">
            <w:pPr>
              <w:spacing w:before="215" w:line="180" w:lineRule="auto"/>
              <w:ind w:firstLine="208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千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位</w:t>
            </w:r>
          </w:p>
        </w:tc>
        <w:tc>
          <w:tcPr>
            <w:tcW w:w="706" w:type="dxa"/>
            <w:shd w:val="clear" w:color="auto" w:fill="FFFF00"/>
            <w:textDirection w:val="tbRlV"/>
          </w:tcPr>
          <w:p w:rsidR="00043114" w:rsidRDefault="006D1EFF">
            <w:pPr>
              <w:spacing w:before="216" w:line="180" w:lineRule="auto"/>
              <w:ind w:firstLine="208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百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位</w:t>
            </w:r>
          </w:p>
        </w:tc>
        <w:tc>
          <w:tcPr>
            <w:tcW w:w="705" w:type="dxa"/>
            <w:shd w:val="clear" w:color="auto" w:fill="FFFF00"/>
            <w:textDirection w:val="tbRlV"/>
          </w:tcPr>
          <w:p w:rsidR="00043114" w:rsidRDefault="006D1EFF">
            <w:pPr>
              <w:spacing w:before="215" w:line="180" w:lineRule="auto"/>
              <w:ind w:firstLine="208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十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位</w:t>
            </w:r>
          </w:p>
        </w:tc>
        <w:tc>
          <w:tcPr>
            <w:tcW w:w="713" w:type="dxa"/>
            <w:shd w:val="clear" w:color="auto" w:fill="FFFF00"/>
            <w:textDirection w:val="tbRlV"/>
          </w:tcPr>
          <w:p w:rsidR="00043114" w:rsidRDefault="006D1EFF">
            <w:pPr>
              <w:spacing w:before="223" w:line="180" w:lineRule="auto"/>
              <w:ind w:firstLine="208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个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位</w:t>
            </w:r>
          </w:p>
        </w:tc>
      </w:tr>
      <w:tr w:rsidR="00043114">
        <w:trPr>
          <w:trHeight w:val="774"/>
        </w:trPr>
        <w:tc>
          <w:tcPr>
            <w:tcW w:w="787" w:type="dxa"/>
            <w:shd w:val="clear" w:color="auto" w:fill="6DEDF1"/>
          </w:tcPr>
          <w:p w:rsidR="00043114" w:rsidRDefault="006D1EFF">
            <w:pPr>
              <w:spacing w:before="124" w:line="184" w:lineRule="auto"/>
              <w:ind w:firstLine="185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FF0000"/>
                <w:spacing w:val="-5"/>
                <w:sz w:val="24"/>
              </w:rPr>
              <w:t>计数</w:t>
            </w:r>
          </w:p>
          <w:p w:rsidR="00043114" w:rsidRDefault="006D1EFF">
            <w:pPr>
              <w:spacing w:before="102" w:line="184" w:lineRule="auto"/>
              <w:ind w:firstLine="187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FF0000"/>
                <w:spacing w:val="-6"/>
                <w:sz w:val="24"/>
              </w:rPr>
              <w:t>单位</w:t>
            </w:r>
          </w:p>
        </w:tc>
        <w:tc>
          <w:tcPr>
            <w:tcW w:w="551" w:type="dxa"/>
            <w:shd w:val="clear" w:color="auto" w:fill="6DEDF1"/>
          </w:tcPr>
          <w:p w:rsidR="00043114" w:rsidRDefault="00043114">
            <w:pPr>
              <w:spacing w:line="263" w:lineRule="auto"/>
              <w:rPr>
                <w:rFonts w:ascii="微软雅黑" w:eastAsia="微软雅黑" w:hAnsi="微软雅黑" w:cs="微软雅黑"/>
                <w:sz w:val="24"/>
              </w:rPr>
            </w:pPr>
          </w:p>
          <w:p w:rsidR="00043114" w:rsidRDefault="006D1EFF">
            <w:pPr>
              <w:spacing w:before="68" w:line="149" w:lineRule="exact"/>
              <w:ind w:firstLine="18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z w:val="24"/>
              </w:rPr>
              <w:t>…</w:t>
            </w:r>
          </w:p>
        </w:tc>
        <w:tc>
          <w:tcPr>
            <w:tcW w:w="705" w:type="dxa"/>
            <w:shd w:val="clear" w:color="auto" w:fill="6DEDF1"/>
            <w:textDirection w:val="tbRlV"/>
          </w:tcPr>
          <w:p w:rsidR="00043114" w:rsidRDefault="006D1EFF">
            <w:pPr>
              <w:spacing w:before="225" w:line="180" w:lineRule="auto"/>
              <w:ind w:firstLine="125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千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亿</w:t>
            </w:r>
          </w:p>
        </w:tc>
        <w:tc>
          <w:tcPr>
            <w:tcW w:w="705" w:type="dxa"/>
            <w:shd w:val="clear" w:color="auto" w:fill="6DEDF1"/>
            <w:textDirection w:val="tbRlV"/>
          </w:tcPr>
          <w:p w:rsidR="00043114" w:rsidRDefault="006D1EFF">
            <w:pPr>
              <w:spacing w:before="222" w:line="180" w:lineRule="auto"/>
              <w:ind w:firstLine="125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百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亿</w:t>
            </w:r>
          </w:p>
        </w:tc>
        <w:tc>
          <w:tcPr>
            <w:tcW w:w="705" w:type="dxa"/>
            <w:shd w:val="clear" w:color="auto" w:fill="6DEDF1"/>
            <w:textDirection w:val="tbRlV"/>
          </w:tcPr>
          <w:p w:rsidR="00043114" w:rsidRDefault="006D1EFF">
            <w:pPr>
              <w:spacing w:before="222" w:line="180" w:lineRule="auto"/>
              <w:ind w:firstLine="125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十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亿</w:t>
            </w:r>
          </w:p>
        </w:tc>
        <w:tc>
          <w:tcPr>
            <w:tcW w:w="705" w:type="dxa"/>
            <w:shd w:val="clear" w:color="auto" w:fill="6DEDF1"/>
          </w:tcPr>
          <w:p w:rsidR="00043114" w:rsidRDefault="006D1EFF">
            <w:pPr>
              <w:spacing w:before="280" w:line="184" w:lineRule="auto"/>
              <w:ind w:firstLine="273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z w:val="24"/>
              </w:rPr>
              <w:t>亿</w:t>
            </w:r>
          </w:p>
        </w:tc>
        <w:tc>
          <w:tcPr>
            <w:tcW w:w="705" w:type="dxa"/>
            <w:shd w:val="clear" w:color="auto" w:fill="6DEDF1"/>
            <w:textDirection w:val="tbRlV"/>
          </w:tcPr>
          <w:p w:rsidR="00043114" w:rsidRDefault="006D1EFF">
            <w:pPr>
              <w:spacing w:before="220" w:line="180" w:lineRule="auto"/>
              <w:ind w:firstLine="125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千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万</w:t>
            </w:r>
          </w:p>
        </w:tc>
        <w:tc>
          <w:tcPr>
            <w:tcW w:w="705" w:type="dxa"/>
            <w:shd w:val="clear" w:color="auto" w:fill="6DEDF1"/>
            <w:textDirection w:val="tbRlV"/>
          </w:tcPr>
          <w:p w:rsidR="00043114" w:rsidRDefault="006D1EFF">
            <w:pPr>
              <w:spacing w:before="219" w:line="180" w:lineRule="auto"/>
              <w:ind w:firstLine="125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百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万</w:t>
            </w:r>
          </w:p>
        </w:tc>
        <w:tc>
          <w:tcPr>
            <w:tcW w:w="705" w:type="dxa"/>
            <w:shd w:val="clear" w:color="auto" w:fill="6DEDF1"/>
            <w:textDirection w:val="tbRlV"/>
          </w:tcPr>
          <w:p w:rsidR="00043114" w:rsidRDefault="006D1EFF">
            <w:pPr>
              <w:spacing w:before="219" w:line="180" w:lineRule="auto"/>
              <w:ind w:firstLine="125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十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color w:val="3E3E3E"/>
                <w:spacing w:val="-1"/>
                <w:sz w:val="24"/>
              </w:rPr>
              <w:t>万</w:t>
            </w:r>
          </w:p>
        </w:tc>
        <w:tc>
          <w:tcPr>
            <w:tcW w:w="705" w:type="dxa"/>
            <w:shd w:val="clear" w:color="auto" w:fill="6DEDF1"/>
          </w:tcPr>
          <w:p w:rsidR="00043114" w:rsidRDefault="006D1EFF">
            <w:pPr>
              <w:spacing w:before="280" w:line="184" w:lineRule="auto"/>
              <w:ind w:firstLine="28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z w:val="24"/>
              </w:rPr>
              <w:t>万</w:t>
            </w:r>
          </w:p>
        </w:tc>
        <w:tc>
          <w:tcPr>
            <w:tcW w:w="705" w:type="dxa"/>
            <w:shd w:val="clear" w:color="auto" w:fill="6DEDF1"/>
          </w:tcPr>
          <w:p w:rsidR="00043114" w:rsidRDefault="006D1EFF">
            <w:pPr>
              <w:spacing w:before="280" w:line="184" w:lineRule="auto"/>
              <w:ind w:firstLine="277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z w:val="24"/>
              </w:rPr>
              <w:t>千</w:t>
            </w:r>
          </w:p>
        </w:tc>
        <w:tc>
          <w:tcPr>
            <w:tcW w:w="706" w:type="dxa"/>
            <w:shd w:val="clear" w:color="auto" w:fill="6DEDF1"/>
          </w:tcPr>
          <w:p w:rsidR="00043114" w:rsidRDefault="006D1EFF">
            <w:pPr>
              <w:spacing w:before="280" w:line="184" w:lineRule="auto"/>
              <w:ind w:firstLine="285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z w:val="24"/>
              </w:rPr>
              <w:t>百</w:t>
            </w:r>
          </w:p>
        </w:tc>
        <w:tc>
          <w:tcPr>
            <w:tcW w:w="705" w:type="dxa"/>
            <w:shd w:val="clear" w:color="auto" w:fill="6DEDF1"/>
          </w:tcPr>
          <w:p w:rsidR="00043114" w:rsidRDefault="006D1EFF">
            <w:pPr>
              <w:spacing w:before="280" w:line="184" w:lineRule="auto"/>
              <w:ind w:firstLine="278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z w:val="24"/>
              </w:rPr>
              <w:t>十</w:t>
            </w:r>
          </w:p>
        </w:tc>
        <w:tc>
          <w:tcPr>
            <w:tcW w:w="713" w:type="dxa"/>
            <w:shd w:val="clear" w:color="auto" w:fill="6DEDF1"/>
          </w:tcPr>
          <w:p w:rsidR="00043114" w:rsidRDefault="00043114">
            <w:pPr>
              <w:spacing w:line="287" w:lineRule="auto"/>
              <w:rPr>
                <w:rFonts w:ascii="微软雅黑" w:eastAsia="微软雅黑" w:hAnsi="微软雅黑" w:cs="微软雅黑"/>
                <w:sz w:val="24"/>
              </w:rPr>
            </w:pPr>
          </w:p>
          <w:p w:rsidR="00043114" w:rsidRDefault="006D1EFF">
            <w:pPr>
              <w:spacing w:before="33" w:line="187" w:lineRule="auto"/>
              <w:ind w:firstLine="28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30"/>
                <w:w w:val="167"/>
                <w:sz w:val="24"/>
              </w:rPr>
              <w:t>一</w:t>
            </w:r>
          </w:p>
        </w:tc>
      </w:tr>
    </w:tbl>
    <w:p w:rsidR="00043114" w:rsidRDefault="00043114">
      <w:pPr>
        <w:spacing w:line="20" w:lineRule="exact"/>
        <w:rPr>
          <w:rFonts w:ascii="微软雅黑" w:eastAsia="微软雅黑" w:hAnsi="微软雅黑" w:cs="微软雅黑"/>
          <w:sz w:val="24"/>
        </w:rPr>
      </w:pP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color w:val="FF0000"/>
          <w:spacing w:val="-4"/>
          <w:sz w:val="24"/>
        </w:rPr>
      </w:pPr>
      <w:r>
        <w:rPr>
          <w:rFonts w:ascii="微软雅黑" w:eastAsia="微软雅黑" w:hAnsi="微软雅黑" w:cs="微软雅黑" w:hint="eastAsia"/>
          <w:color w:val="FF0000"/>
          <w:spacing w:val="-4"/>
          <w:sz w:val="24"/>
        </w:rPr>
        <w:t>（注意：</w:t>
      </w:r>
      <w:r>
        <w:rPr>
          <w:rFonts w:ascii="微软雅黑" w:eastAsia="微软雅黑" w:hAnsi="微软雅黑" w:cs="微软雅黑" w:hint="eastAsia"/>
          <w:color w:val="FF0000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color w:val="FF0000"/>
          <w:spacing w:val="-4"/>
          <w:sz w:val="24"/>
        </w:rPr>
        <w:t>数位与计数单位的区别）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lastRenderedPageBreak/>
        <w:t>一个整数含有几个数字，就是几位数，如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652100 </w:t>
      </w:r>
      <w:r>
        <w:rPr>
          <w:rFonts w:ascii="微软雅黑" w:eastAsia="微软雅黑" w:hAnsi="微软雅黑" w:cs="微软雅黑" w:hint="eastAsia"/>
          <w:spacing w:val="-4"/>
          <w:sz w:val="24"/>
        </w:rPr>
        <w:t>是个六位数。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color w:val="FF0000"/>
          <w:spacing w:val="-4"/>
          <w:sz w:val="24"/>
        </w:rPr>
      </w:pPr>
      <w:r>
        <w:rPr>
          <w:rFonts w:ascii="微软雅黑" w:eastAsia="微软雅黑" w:hAnsi="微软雅黑" w:cs="微软雅黑" w:hint="eastAsia"/>
          <w:color w:val="FF0000"/>
          <w:spacing w:val="-4"/>
          <w:sz w:val="24"/>
        </w:rPr>
        <w:t>数字</w:t>
      </w:r>
      <w:r>
        <w:rPr>
          <w:rFonts w:ascii="微软雅黑" w:eastAsia="微软雅黑" w:hAnsi="微软雅黑" w:cs="微软雅黑" w:hint="eastAsia"/>
          <w:color w:val="FF0000"/>
          <w:spacing w:val="-4"/>
          <w:sz w:val="24"/>
        </w:rPr>
        <w:t xml:space="preserve"> 6 </w:t>
      </w:r>
      <w:r>
        <w:rPr>
          <w:rFonts w:ascii="微软雅黑" w:eastAsia="微软雅黑" w:hAnsi="微软雅黑" w:cs="微软雅黑" w:hint="eastAsia"/>
          <w:color w:val="FF0000"/>
          <w:spacing w:val="-4"/>
          <w:sz w:val="24"/>
        </w:rPr>
        <w:t>在十万位，表示</w:t>
      </w:r>
      <w:r>
        <w:rPr>
          <w:rFonts w:ascii="微软雅黑" w:eastAsia="微软雅黑" w:hAnsi="微软雅黑" w:cs="微软雅黑" w:hint="eastAsia"/>
          <w:color w:val="FF0000"/>
          <w:spacing w:val="-4"/>
          <w:sz w:val="24"/>
        </w:rPr>
        <w:t xml:space="preserve"> 6 </w:t>
      </w:r>
      <w:r>
        <w:rPr>
          <w:rFonts w:ascii="微软雅黑" w:eastAsia="微软雅黑" w:hAnsi="微软雅黑" w:cs="微软雅黑" w:hint="eastAsia"/>
          <w:color w:val="FF0000"/>
          <w:spacing w:val="-4"/>
          <w:sz w:val="24"/>
        </w:rPr>
        <w:t>个十万。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2</w:t>
      </w:r>
      <w:r>
        <w:rPr>
          <w:rFonts w:ascii="微软雅黑" w:eastAsia="微软雅黑" w:hAnsi="微软雅黑" w:cs="微软雅黑" w:hint="eastAsia"/>
          <w:spacing w:val="-4"/>
          <w:sz w:val="24"/>
        </w:rPr>
        <w:t>、按照我国的计数习惯，从右边起，每四个数位是一级。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3</w:t>
      </w:r>
      <w:r>
        <w:rPr>
          <w:rFonts w:ascii="微软雅黑" w:eastAsia="微软雅黑" w:hAnsi="微软雅黑" w:cs="微软雅黑" w:hint="eastAsia"/>
          <w:spacing w:val="-4"/>
          <w:sz w:val="24"/>
        </w:rPr>
        <w:t>、大数的读法：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①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先分级，从高位开始读起。先读亿级，再读万级，最后读个级。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②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亿级的数要按照个级的数的读法来读，再在后面加上一个“亿”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字。万级的数要按照个级的数的读法来读，再在后面加上一个“万”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 </w:t>
      </w:r>
      <w:r>
        <w:rPr>
          <w:rFonts w:ascii="微软雅黑" w:eastAsia="微软雅黑" w:hAnsi="微软雅黑" w:cs="微软雅黑" w:hint="eastAsia"/>
          <w:spacing w:val="-4"/>
          <w:sz w:val="24"/>
        </w:rPr>
        <w:t>字。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③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每级末尾所有的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0 </w:t>
      </w:r>
      <w:r>
        <w:rPr>
          <w:rFonts w:ascii="微软雅黑" w:eastAsia="微软雅黑" w:hAnsi="微软雅黑" w:cs="微软雅黑" w:hint="eastAsia"/>
          <w:spacing w:val="-4"/>
          <w:sz w:val="24"/>
        </w:rPr>
        <w:t>都不读，其他数位有一个“</w:t>
      </w:r>
      <w:r>
        <w:rPr>
          <w:rFonts w:ascii="微软雅黑" w:eastAsia="微软雅黑" w:hAnsi="微软雅黑" w:cs="微软雅黑" w:hint="eastAsia"/>
          <w:spacing w:val="-4"/>
          <w:sz w:val="24"/>
        </w:rPr>
        <w:t>0</w:t>
      </w:r>
      <w:r>
        <w:rPr>
          <w:rFonts w:ascii="微软雅黑" w:eastAsia="微软雅黑" w:hAnsi="微软雅黑" w:cs="微软雅黑" w:hint="eastAsia"/>
          <w:spacing w:val="-4"/>
          <w:sz w:val="24"/>
        </w:rPr>
        <w:t>”或连续几个“</w:t>
      </w:r>
      <w:r>
        <w:rPr>
          <w:rFonts w:ascii="微软雅黑" w:eastAsia="微软雅黑" w:hAnsi="微软雅黑" w:cs="微软雅黑" w:hint="eastAsia"/>
          <w:spacing w:val="-4"/>
          <w:sz w:val="24"/>
        </w:rPr>
        <w:t>0</w:t>
      </w:r>
      <w:r>
        <w:rPr>
          <w:rFonts w:ascii="微软雅黑" w:eastAsia="微软雅黑" w:hAnsi="微软雅黑" w:cs="微软雅黑" w:hint="eastAsia"/>
          <w:spacing w:val="-4"/>
          <w:sz w:val="24"/>
        </w:rPr>
        <w:t>”，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都只读一个“</w:t>
      </w:r>
      <w:r>
        <w:rPr>
          <w:rFonts w:ascii="微软雅黑" w:eastAsia="微软雅黑" w:hAnsi="微软雅黑" w:cs="微软雅黑" w:hint="eastAsia"/>
          <w:spacing w:val="-4"/>
          <w:sz w:val="24"/>
        </w:rPr>
        <w:t>0</w:t>
      </w:r>
      <w:r>
        <w:rPr>
          <w:rFonts w:ascii="微软雅黑" w:eastAsia="微软雅黑" w:hAnsi="微软雅黑" w:cs="微软雅黑" w:hint="eastAsia"/>
          <w:spacing w:val="-4"/>
          <w:sz w:val="24"/>
        </w:rPr>
        <w:t>”。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4</w:t>
      </w:r>
      <w:r>
        <w:rPr>
          <w:rFonts w:ascii="微软雅黑" w:eastAsia="微软雅黑" w:hAnsi="微软雅黑" w:cs="微软雅黑" w:hint="eastAsia"/>
          <w:spacing w:val="-4"/>
          <w:sz w:val="24"/>
        </w:rPr>
        <w:t>、大数的写法：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①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从最高位写起，先写亿级，再写万级，最后写个级。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②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哪一位上一个计数单位也没有，就在那一位上写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0</w:t>
      </w:r>
      <w:r>
        <w:rPr>
          <w:rFonts w:ascii="微软雅黑" w:eastAsia="微软雅黑" w:hAnsi="微软雅黑" w:cs="微软雅黑" w:hint="eastAsia"/>
          <w:spacing w:val="-4"/>
          <w:sz w:val="24"/>
        </w:rPr>
        <w:t>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5</w:t>
      </w:r>
      <w:r>
        <w:rPr>
          <w:rFonts w:ascii="微软雅黑" w:eastAsia="微软雅黑" w:hAnsi="微软雅黑" w:cs="微软雅黑" w:hint="eastAsia"/>
          <w:spacing w:val="-4"/>
          <w:sz w:val="24"/>
        </w:rPr>
        <w:t>、四舍五入法：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是“舍”还是“入”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，要看省略的尾数最高位上的数是小于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5 </w:t>
      </w:r>
      <w:r>
        <w:rPr>
          <w:rFonts w:ascii="微软雅黑" w:eastAsia="微软雅黑" w:hAnsi="微软雅黑" w:cs="微软雅黑" w:hint="eastAsia"/>
          <w:spacing w:val="-4"/>
          <w:sz w:val="24"/>
        </w:rPr>
        <w:t>还是等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于或大于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5 </w:t>
      </w:r>
      <w:r>
        <w:rPr>
          <w:rFonts w:ascii="微软雅黑" w:eastAsia="微软雅黑" w:hAnsi="微软雅黑" w:cs="微软雅黑" w:hint="eastAsia"/>
          <w:spacing w:val="-4"/>
          <w:sz w:val="24"/>
        </w:rPr>
        <w:t>。小于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5 </w:t>
      </w:r>
      <w:r>
        <w:rPr>
          <w:rFonts w:ascii="微软雅黑" w:eastAsia="微软雅黑" w:hAnsi="微软雅黑" w:cs="微软雅黑" w:hint="eastAsia"/>
          <w:spacing w:val="-4"/>
          <w:sz w:val="24"/>
        </w:rPr>
        <w:t>就舍去尾数，等于或大于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5 </w:t>
      </w:r>
      <w:r>
        <w:rPr>
          <w:rFonts w:ascii="微软雅黑" w:eastAsia="微软雅黑" w:hAnsi="微软雅黑" w:cs="微软雅黑" w:hint="eastAsia"/>
          <w:spacing w:val="-4"/>
          <w:sz w:val="24"/>
        </w:rPr>
        <w:t>就向前一位进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1</w:t>
      </w:r>
      <w:r>
        <w:rPr>
          <w:rFonts w:ascii="微软雅黑" w:eastAsia="微软雅黑" w:hAnsi="微软雅黑" w:cs="微软雅黑" w:hint="eastAsia"/>
          <w:spacing w:val="-4"/>
          <w:sz w:val="24"/>
        </w:rPr>
        <w:t>，再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舍去尾数。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6</w:t>
      </w:r>
      <w:r>
        <w:rPr>
          <w:rFonts w:ascii="微软雅黑" w:eastAsia="微软雅黑" w:hAnsi="微软雅黑" w:cs="微软雅黑" w:hint="eastAsia"/>
          <w:spacing w:val="-4"/>
          <w:sz w:val="24"/>
        </w:rPr>
        <w:t>、边长是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1 </w:t>
      </w:r>
      <w:r>
        <w:rPr>
          <w:rFonts w:ascii="微软雅黑" w:eastAsia="微软雅黑" w:hAnsi="微软雅黑" w:cs="微软雅黑" w:hint="eastAsia"/>
          <w:spacing w:val="-4"/>
          <w:sz w:val="24"/>
        </w:rPr>
        <w:t>千米的正方形面积是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1 </w:t>
      </w:r>
      <w:r>
        <w:rPr>
          <w:rFonts w:ascii="微软雅黑" w:eastAsia="微软雅黑" w:hAnsi="微软雅黑" w:cs="微软雅黑" w:hint="eastAsia"/>
          <w:spacing w:val="-4"/>
          <w:sz w:val="24"/>
        </w:rPr>
        <w:t>平方千米。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 xml:space="preserve">1 </w:t>
      </w:r>
      <w:r>
        <w:rPr>
          <w:rFonts w:ascii="微软雅黑" w:eastAsia="微软雅黑" w:hAnsi="微软雅黑" w:cs="微软雅黑" w:hint="eastAsia"/>
          <w:spacing w:val="-4"/>
          <w:sz w:val="24"/>
        </w:rPr>
        <w:t>平方千米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= 1000000 </w:t>
      </w:r>
      <w:r>
        <w:rPr>
          <w:rFonts w:ascii="微软雅黑" w:eastAsia="微软雅黑" w:hAnsi="微软雅黑" w:cs="微软雅黑" w:hint="eastAsia"/>
          <w:spacing w:val="-4"/>
          <w:sz w:val="24"/>
        </w:rPr>
        <w:t>平方米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森林公园、城市面积、海洋面积等特别大的面积适合用平方千米。如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浦东国际机场面积大约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63 </w:t>
      </w:r>
      <w:r>
        <w:rPr>
          <w:rFonts w:ascii="微软雅黑" w:eastAsia="微软雅黑" w:hAnsi="微软雅黑" w:cs="微软雅黑" w:hint="eastAsia"/>
          <w:spacing w:val="-4"/>
          <w:sz w:val="24"/>
        </w:rPr>
        <w:t>平方千米。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操场、教室等较小的面积适合用平方米。如一个教室的面积约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60 </w:t>
      </w:r>
      <w:r>
        <w:rPr>
          <w:rFonts w:ascii="微软雅黑" w:eastAsia="微软雅黑" w:hAnsi="微软雅黑" w:cs="微软雅黑" w:hint="eastAsia"/>
          <w:spacing w:val="-4"/>
          <w:sz w:val="24"/>
        </w:rPr>
        <w:t>平方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米。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lastRenderedPageBreak/>
        <w:t>7</w:t>
      </w:r>
      <w:r>
        <w:rPr>
          <w:rFonts w:ascii="微软雅黑" w:eastAsia="微软雅黑" w:hAnsi="微软雅黑" w:cs="微软雅黑" w:hint="eastAsia"/>
          <w:spacing w:val="-4"/>
          <w:sz w:val="24"/>
        </w:rPr>
        <w:t>、吨</w:t>
      </w:r>
      <w:r>
        <w:rPr>
          <w:rFonts w:ascii="微软雅黑" w:eastAsia="微软雅黑" w:hAnsi="微软雅黑" w:cs="微软雅黑" w:hint="eastAsia"/>
          <w:spacing w:val="-4"/>
          <w:sz w:val="24"/>
        </w:rPr>
        <w:t>(t)</w:t>
      </w:r>
      <w:r>
        <w:rPr>
          <w:rFonts w:ascii="微软雅黑" w:eastAsia="微软雅黑" w:hAnsi="微软雅黑" w:cs="微软雅黑" w:hint="eastAsia"/>
          <w:spacing w:val="-4"/>
          <w:sz w:val="24"/>
        </w:rPr>
        <w:t>：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用来计量较重的物品。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 xml:space="preserve">1 </w:t>
      </w:r>
      <w:r>
        <w:rPr>
          <w:rFonts w:ascii="微软雅黑" w:eastAsia="微软雅黑" w:hAnsi="微软雅黑" w:cs="微软雅黑" w:hint="eastAsia"/>
          <w:spacing w:val="-4"/>
          <w:sz w:val="24"/>
        </w:rPr>
        <w:t>吨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=1000 </w:t>
      </w:r>
      <w:r>
        <w:rPr>
          <w:rFonts w:ascii="微软雅黑" w:eastAsia="微软雅黑" w:hAnsi="微软雅黑" w:cs="微软雅黑" w:hint="eastAsia"/>
          <w:spacing w:val="-4"/>
          <w:sz w:val="24"/>
        </w:rPr>
        <w:t>千克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8</w:t>
      </w:r>
      <w:r>
        <w:rPr>
          <w:rFonts w:ascii="微软雅黑" w:eastAsia="微软雅黑" w:hAnsi="微软雅黑" w:cs="微软雅黑" w:hint="eastAsia"/>
          <w:spacing w:val="-4"/>
          <w:sz w:val="24"/>
        </w:rPr>
        <w:t>、毫升</w:t>
      </w:r>
      <w:r>
        <w:rPr>
          <w:rFonts w:ascii="微软雅黑" w:eastAsia="微软雅黑" w:hAnsi="微软雅黑" w:cs="微软雅黑" w:hint="eastAsia"/>
          <w:spacing w:val="-4"/>
          <w:sz w:val="24"/>
        </w:rPr>
        <w:t>(mL)</w:t>
      </w:r>
      <w:r>
        <w:rPr>
          <w:rFonts w:ascii="微软雅黑" w:eastAsia="微软雅黑" w:hAnsi="微软雅黑" w:cs="微软雅黑" w:hint="eastAsia"/>
          <w:spacing w:val="-4"/>
          <w:sz w:val="24"/>
        </w:rPr>
        <w:t>与升</w:t>
      </w:r>
      <w:r>
        <w:rPr>
          <w:rFonts w:ascii="微软雅黑" w:eastAsia="微软雅黑" w:hAnsi="微软雅黑" w:cs="微软雅黑" w:hint="eastAsia"/>
          <w:spacing w:val="-4"/>
          <w:sz w:val="24"/>
        </w:rPr>
        <w:t>(L)</w:t>
      </w:r>
      <w:r>
        <w:rPr>
          <w:rFonts w:ascii="微软雅黑" w:eastAsia="微软雅黑" w:hAnsi="微软雅黑" w:cs="微软雅黑" w:hint="eastAsia"/>
          <w:spacing w:val="-4"/>
          <w:sz w:val="24"/>
        </w:rPr>
        <w:t>：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用来测量水、油等液体的多少。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 xml:space="preserve">1 </w:t>
      </w:r>
      <w:r>
        <w:rPr>
          <w:rFonts w:ascii="微软雅黑" w:eastAsia="微软雅黑" w:hAnsi="微软雅黑" w:cs="微软雅黑" w:hint="eastAsia"/>
          <w:spacing w:val="-4"/>
          <w:sz w:val="24"/>
        </w:rPr>
        <w:t>升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=1000 </w:t>
      </w:r>
      <w:r>
        <w:rPr>
          <w:rFonts w:ascii="微软雅黑" w:eastAsia="微软雅黑" w:hAnsi="微软雅黑" w:cs="微软雅黑" w:hint="eastAsia"/>
          <w:spacing w:val="-4"/>
          <w:sz w:val="24"/>
        </w:rPr>
        <w:t>毫升</w:t>
      </w: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C07E9"/>
          <w:spacing w:val="-4"/>
          <w:sz w:val="24"/>
        </w:rPr>
        <w:t>第三单元</w:t>
      </w:r>
      <w:r>
        <w:rPr>
          <w:rFonts w:ascii="微软雅黑" w:eastAsia="微软雅黑" w:hAnsi="微软雅黑" w:cs="微软雅黑" w:hint="eastAsia"/>
          <w:b/>
          <w:bCs/>
          <w:color w:val="0C07E9"/>
          <w:spacing w:val="-4"/>
          <w:sz w:val="24"/>
        </w:rPr>
        <w:t xml:space="preserve">    </w:t>
      </w:r>
      <w:r>
        <w:rPr>
          <w:rFonts w:ascii="微软雅黑" w:eastAsia="微软雅黑" w:hAnsi="微软雅黑" w:cs="微软雅黑" w:hint="eastAsia"/>
          <w:b/>
          <w:bCs/>
          <w:color w:val="0C07E9"/>
          <w:spacing w:val="-4"/>
          <w:sz w:val="24"/>
        </w:rPr>
        <w:t>分数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1</w:t>
      </w:r>
      <w:r>
        <w:rPr>
          <w:rFonts w:ascii="微软雅黑" w:eastAsia="微软雅黑" w:hAnsi="微软雅黑" w:cs="微软雅黑" w:hint="eastAsia"/>
          <w:spacing w:val="-4"/>
          <w:sz w:val="24"/>
        </w:rPr>
        <w:t>、</w:t>
      </w:r>
      <w:r>
        <w:rPr>
          <w:rFonts w:ascii="微软雅黑" w:eastAsia="微软雅黑" w:hAnsi="微软雅黑" w:cs="微软雅黑" w:hint="eastAsia"/>
          <w:spacing w:val="-4"/>
          <w:sz w:val="24"/>
        </w:rPr>
        <w:t>比较分数大小：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分母相同的分数，分子大的分数就大；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分子相同的分数，分母小的分数就大。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2</w:t>
      </w:r>
      <w:r>
        <w:rPr>
          <w:rFonts w:ascii="微软雅黑" w:eastAsia="微软雅黑" w:hAnsi="微软雅黑" w:cs="微软雅黑" w:hint="eastAsia"/>
          <w:spacing w:val="-4"/>
          <w:sz w:val="24"/>
        </w:rPr>
        <w:t>、同分母分数相加减：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分母不变，分子相加减。</w:t>
      </w: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b/>
          <w:bCs/>
          <w:color w:val="0C07E9"/>
          <w:spacing w:val="-4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C07E9"/>
          <w:spacing w:val="-4"/>
          <w:sz w:val="24"/>
        </w:rPr>
        <w:t>第四单元</w:t>
      </w:r>
      <w:r>
        <w:rPr>
          <w:rFonts w:ascii="微软雅黑" w:eastAsia="微软雅黑" w:hAnsi="微软雅黑" w:cs="微软雅黑" w:hint="eastAsia"/>
          <w:b/>
          <w:bCs/>
          <w:color w:val="0C07E9"/>
          <w:spacing w:val="-4"/>
          <w:sz w:val="24"/>
        </w:rPr>
        <w:t xml:space="preserve">     </w:t>
      </w:r>
      <w:r>
        <w:rPr>
          <w:rFonts w:ascii="微软雅黑" w:eastAsia="微软雅黑" w:hAnsi="微软雅黑" w:cs="微软雅黑" w:hint="eastAsia"/>
          <w:b/>
          <w:bCs/>
          <w:color w:val="0C07E9"/>
          <w:spacing w:val="-4"/>
          <w:sz w:val="24"/>
        </w:rPr>
        <w:t>整数的四则运算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1</w:t>
      </w:r>
      <w:r>
        <w:rPr>
          <w:rFonts w:ascii="微软雅黑" w:eastAsia="微软雅黑" w:hAnsi="微软雅黑" w:cs="微软雅黑" w:hint="eastAsia"/>
          <w:spacing w:val="-4"/>
          <w:sz w:val="24"/>
        </w:rPr>
        <w:t>、单位时间（每天、每小时、每分等）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完成的工作量叫做工作效率。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工作效率×工作时间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= </w:t>
      </w:r>
      <w:r>
        <w:rPr>
          <w:rFonts w:ascii="微软雅黑" w:eastAsia="微软雅黑" w:hAnsi="微软雅黑" w:cs="微软雅黑" w:hint="eastAsia"/>
          <w:spacing w:val="-4"/>
          <w:sz w:val="24"/>
        </w:rPr>
        <w:t>工作量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工作效率＝工作量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÷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工作时间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工作时间＝工作量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÷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工作效率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2</w:t>
      </w:r>
      <w:r>
        <w:rPr>
          <w:rFonts w:ascii="微软雅黑" w:eastAsia="微软雅黑" w:hAnsi="微软雅黑" w:cs="微软雅黑" w:hint="eastAsia"/>
          <w:spacing w:val="-4"/>
          <w:sz w:val="24"/>
        </w:rPr>
        <w:t>、四则运算顺序：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①同一级运算（只有加减或只有乘除）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,</w:t>
      </w:r>
      <w:r>
        <w:rPr>
          <w:rFonts w:ascii="微软雅黑" w:eastAsia="微软雅黑" w:hAnsi="微软雅黑" w:cs="微软雅黑" w:hint="eastAsia"/>
          <w:spacing w:val="-4"/>
          <w:sz w:val="24"/>
        </w:rPr>
        <w:t>从左到右依次计算；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lastRenderedPageBreak/>
        <w:t>②两级运算时</w:t>
      </w:r>
      <w:r>
        <w:rPr>
          <w:rFonts w:ascii="微软雅黑" w:eastAsia="微软雅黑" w:hAnsi="微软雅黑" w:cs="微软雅黑" w:hint="eastAsia"/>
          <w:spacing w:val="-4"/>
          <w:sz w:val="24"/>
        </w:rPr>
        <w:t>,</w:t>
      </w:r>
      <w:r>
        <w:rPr>
          <w:rFonts w:ascii="微软雅黑" w:eastAsia="微软雅黑" w:hAnsi="微软雅黑" w:cs="微软雅黑" w:hint="eastAsia"/>
          <w:spacing w:val="-4"/>
          <w:sz w:val="24"/>
        </w:rPr>
        <w:t>先算乘除</w:t>
      </w:r>
      <w:r>
        <w:rPr>
          <w:rFonts w:ascii="微软雅黑" w:eastAsia="微软雅黑" w:hAnsi="微软雅黑" w:cs="微软雅黑" w:hint="eastAsia"/>
          <w:spacing w:val="-4"/>
          <w:sz w:val="24"/>
        </w:rPr>
        <w:t>,</w:t>
      </w:r>
      <w:r>
        <w:rPr>
          <w:rFonts w:ascii="微软雅黑" w:eastAsia="微软雅黑" w:hAnsi="微软雅黑" w:cs="微软雅黑" w:hint="eastAsia"/>
          <w:spacing w:val="-4"/>
          <w:sz w:val="24"/>
        </w:rPr>
        <w:t>后算加减；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                          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③有括号时</w:t>
      </w:r>
      <w:r>
        <w:rPr>
          <w:rFonts w:ascii="微软雅黑" w:eastAsia="微软雅黑" w:hAnsi="微软雅黑" w:cs="微软雅黑" w:hint="eastAsia"/>
          <w:spacing w:val="-4"/>
          <w:sz w:val="24"/>
        </w:rPr>
        <w:t>,</w:t>
      </w:r>
      <w:r>
        <w:rPr>
          <w:rFonts w:ascii="微软雅黑" w:eastAsia="微软雅黑" w:hAnsi="微软雅黑" w:cs="微软雅黑" w:hint="eastAsia"/>
          <w:spacing w:val="-4"/>
          <w:sz w:val="24"/>
        </w:rPr>
        <w:t>先算括号里面的</w:t>
      </w:r>
      <w:r>
        <w:rPr>
          <w:rFonts w:ascii="微软雅黑" w:eastAsia="微软雅黑" w:hAnsi="微软雅黑" w:cs="微软雅黑" w:hint="eastAsia"/>
          <w:spacing w:val="-4"/>
          <w:sz w:val="24"/>
        </w:rPr>
        <w:t>,</w:t>
      </w:r>
      <w:r>
        <w:rPr>
          <w:rFonts w:ascii="微软雅黑" w:eastAsia="微软雅黑" w:hAnsi="微软雅黑" w:cs="微软雅黑" w:hint="eastAsia"/>
          <w:spacing w:val="-4"/>
          <w:sz w:val="24"/>
        </w:rPr>
        <w:t>再算括号外面的；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               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④有多层括号时</w:t>
      </w:r>
      <w:r>
        <w:rPr>
          <w:rFonts w:ascii="微软雅黑" w:eastAsia="微软雅黑" w:hAnsi="微软雅黑" w:cs="微软雅黑" w:hint="eastAsia"/>
          <w:spacing w:val="-4"/>
          <w:sz w:val="24"/>
        </w:rPr>
        <w:t>,</w:t>
      </w:r>
      <w:r>
        <w:rPr>
          <w:rFonts w:ascii="微软雅黑" w:eastAsia="微软雅黑" w:hAnsi="微软雅黑" w:cs="微软雅黑" w:hint="eastAsia"/>
          <w:spacing w:val="-4"/>
          <w:sz w:val="24"/>
        </w:rPr>
        <w:t>先算圆括号里的</w:t>
      </w:r>
      <w:r>
        <w:rPr>
          <w:rFonts w:ascii="微软雅黑" w:eastAsia="微软雅黑" w:hAnsi="微软雅黑" w:cs="微软雅黑" w:hint="eastAsia"/>
          <w:spacing w:val="-4"/>
          <w:sz w:val="24"/>
        </w:rPr>
        <w:t>,</w:t>
      </w:r>
      <w:r>
        <w:rPr>
          <w:rFonts w:ascii="微软雅黑" w:eastAsia="微软雅黑" w:hAnsi="微软雅黑" w:cs="微软雅黑" w:hint="eastAsia"/>
          <w:spacing w:val="-4"/>
          <w:sz w:val="24"/>
        </w:rPr>
        <w:t>再算方括号里的，最后算括号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外的。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3</w:t>
      </w:r>
      <w:r>
        <w:rPr>
          <w:rFonts w:ascii="微软雅黑" w:eastAsia="微软雅黑" w:hAnsi="微软雅黑" w:cs="微软雅黑" w:hint="eastAsia"/>
          <w:spacing w:val="-4"/>
          <w:sz w:val="24"/>
        </w:rPr>
        <w:t>、正推和逆推：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按计算通道的运算顺序画出树状图，求最后的结果是正推，求最开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始输入的数，是逆推。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4</w:t>
      </w:r>
      <w:r>
        <w:rPr>
          <w:rFonts w:ascii="微软雅黑" w:eastAsia="微软雅黑" w:hAnsi="微软雅黑" w:cs="微软雅黑" w:hint="eastAsia"/>
          <w:spacing w:val="-4"/>
          <w:sz w:val="24"/>
        </w:rPr>
        <w:t>、文字题：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圈出关键词，根据问题判断最后一步的运算，需要括号的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要填上括号。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区分：除以、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被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…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除、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 </w:t>
      </w:r>
      <w:r>
        <w:rPr>
          <w:rFonts w:ascii="微软雅黑" w:eastAsia="微软雅黑" w:hAnsi="微软雅黑" w:cs="微软雅黑" w:hint="eastAsia"/>
          <w:spacing w:val="-4"/>
          <w:sz w:val="24"/>
        </w:rPr>
        <w:t>除。</w:t>
      </w:r>
    </w:p>
    <w:p w:rsidR="00043114" w:rsidRDefault="006D1EFF">
      <w:pPr>
        <w:spacing w:before="91" w:line="185" w:lineRule="auto"/>
        <w:ind w:firstLineChars="300" w:firstLine="696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10</w:t>
      </w:r>
      <w:r>
        <w:rPr>
          <w:rFonts w:ascii="微软雅黑" w:eastAsia="微软雅黑" w:hAnsi="微软雅黑" w:cs="微软雅黑" w:hint="eastAsia"/>
          <w:spacing w:val="-4"/>
          <w:sz w:val="24"/>
        </w:rPr>
        <w:t>÷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2 </w:t>
      </w:r>
      <w:r>
        <w:rPr>
          <w:rFonts w:ascii="微软雅黑" w:eastAsia="微软雅黑" w:hAnsi="微软雅黑" w:cs="微软雅黑" w:hint="eastAsia"/>
          <w:spacing w:val="-4"/>
          <w:sz w:val="24"/>
        </w:rPr>
        <w:t>可以读作：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10 </w:t>
      </w:r>
      <w:r>
        <w:rPr>
          <w:rFonts w:ascii="微软雅黑" w:eastAsia="微软雅黑" w:hAnsi="微软雅黑" w:cs="微软雅黑" w:hint="eastAsia"/>
          <w:spacing w:val="-4"/>
          <w:sz w:val="24"/>
        </w:rPr>
        <w:t>除以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2,  10 </w:t>
      </w:r>
      <w:r>
        <w:rPr>
          <w:rFonts w:ascii="微软雅黑" w:eastAsia="微软雅黑" w:hAnsi="微软雅黑" w:cs="微软雅黑" w:hint="eastAsia"/>
          <w:spacing w:val="-4"/>
          <w:sz w:val="24"/>
        </w:rPr>
        <w:t>被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2 </w:t>
      </w:r>
      <w:r>
        <w:rPr>
          <w:rFonts w:ascii="微软雅黑" w:eastAsia="微软雅黑" w:hAnsi="微软雅黑" w:cs="微软雅黑" w:hint="eastAsia"/>
          <w:spacing w:val="-4"/>
          <w:sz w:val="24"/>
        </w:rPr>
        <w:t>除，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2 </w:t>
      </w:r>
      <w:r>
        <w:rPr>
          <w:rFonts w:ascii="微软雅黑" w:eastAsia="微软雅黑" w:hAnsi="微软雅黑" w:cs="微软雅黑" w:hint="eastAsia"/>
          <w:spacing w:val="-4"/>
          <w:sz w:val="24"/>
        </w:rPr>
        <w:t>除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10.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5</w:t>
      </w:r>
      <w:r>
        <w:rPr>
          <w:rFonts w:ascii="微软雅黑" w:eastAsia="微软雅黑" w:hAnsi="微软雅黑" w:cs="微软雅黑" w:hint="eastAsia"/>
          <w:spacing w:val="-4"/>
          <w:sz w:val="24"/>
        </w:rPr>
        <w:t>、加法和乘法的运算定律：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（复习课本例题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P66-67</w:t>
      </w:r>
      <w:r>
        <w:rPr>
          <w:rFonts w:ascii="微软雅黑" w:eastAsia="微软雅黑" w:hAnsi="微软雅黑" w:cs="微软雅黑" w:hint="eastAsia"/>
          <w:spacing w:val="-4"/>
          <w:sz w:val="24"/>
        </w:rPr>
        <w:t>）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加法交换律</w:t>
      </w:r>
      <w:r>
        <w:rPr>
          <w:rFonts w:ascii="微软雅黑" w:eastAsia="微软雅黑" w:hAnsi="微软雅黑" w:cs="微软雅黑" w:hint="eastAsia"/>
          <w:spacing w:val="-4"/>
          <w:sz w:val="24"/>
        </w:rPr>
        <w:t>: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a+b=b+a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加法结合律</w:t>
      </w:r>
      <w:r>
        <w:rPr>
          <w:rFonts w:ascii="微软雅黑" w:eastAsia="微软雅黑" w:hAnsi="微软雅黑" w:cs="微软雅黑" w:hint="eastAsia"/>
          <w:spacing w:val="-4"/>
          <w:sz w:val="24"/>
        </w:rPr>
        <w:t>: (a+b)+c=a+</w:t>
      </w:r>
      <w:r>
        <w:rPr>
          <w:rFonts w:ascii="微软雅黑" w:eastAsia="微软雅黑" w:hAnsi="微软雅黑" w:cs="微软雅黑" w:hint="eastAsia"/>
          <w:spacing w:val="-4"/>
          <w:sz w:val="24"/>
        </w:rPr>
        <w:t>（</w:t>
      </w:r>
      <w:r>
        <w:rPr>
          <w:rFonts w:ascii="微软雅黑" w:eastAsia="微软雅黑" w:hAnsi="微软雅黑" w:cs="微软雅黑" w:hint="eastAsia"/>
          <w:spacing w:val="-4"/>
          <w:sz w:val="24"/>
        </w:rPr>
        <w:t>b+c)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乘法交换</w:t>
      </w:r>
      <w:r>
        <w:rPr>
          <w:rFonts w:ascii="微软雅黑" w:eastAsia="微软雅黑" w:hAnsi="微软雅黑" w:cs="微软雅黑" w:hint="eastAsia"/>
          <w:spacing w:val="-4"/>
          <w:sz w:val="24"/>
        </w:rPr>
        <w:t>律</w:t>
      </w:r>
      <w:r>
        <w:rPr>
          <w:rFonts w:ascii="微软雅黑" w:eastAsia="微软雅黑" w:hAnsi="微软雅黑" w:cs="微软雅黑" w:hint="eastAsia"/>
          <w:spacing w:val="-4"/>
          <w:sz w:val="24"/>
        </w:rPr>
        <w:t>: a</w:t>
      </w:r>
      <w:r>
        <w:rPr>
          <w:rFonts w:ascii="微软雅黑" w:eastAsia="微软雅黑" w:hAnsi="微软雅黑" w:cs="微软雅黑" w:hint="eastAsia"/>
          <w:spacing w:val="-4"/>
          <w:sz w:val="24"/>
        </w:rPr>
        <w:t>×</w:t>
      </w:r>
      <w:r>
        <w:rPr>
          <w:rFonts w:ascii="微软雅黑" w:eastAsia="微软雅黑" w:hAnsi="微软雅黑" w:cs="微软雅黑" w:hint="eastAsia"/>
          <w:spacing w:val="-4"/>
          <w:sz w:val="24"/>
        </w:rPr>
        <w:t>b=b</w:t>
      </w:r>
      <w:r>
        <w:rPr>
          <w:rFonts w:ascii="微软雅黑" w:eastAsia="微软雅黑" w:hAnsi="微软雅黑" w:cs="微软雅黑" w:hint="eastAsia"/>
          <w:spacing w:val="-4"/>
          <w:sz w:val="24"/>
        </w:rPr>
        <w:t>×</w:t>
      </w:r>
      <w:r>
        <w:rPr>
          <w:rFonts w:ascii="微软雅黑" w:eastAsia="微软雅黑" w:hAnsi="微软雅黑" w:cs="微软雅黑" w:hint="eastAsia"/>
          <w:spacing w:val="-4"/>
          <w:sz w:val="24"/>
        </w:rPr>
        <w:t>a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乘法结合律</w:t>
      </w:r>
      <w:r>
        <w:rPr>
          <w:rFonts w:ascii="微软雅黑" w:eastAsia="微软雅黑" w:hAnsi="微软雅黑" w:cs="微软雅黑" w:hint="eastAsia"/>
          <w:spacing w:val="-4"/>
          <w:sz w:val="24"/>
        </w:rPr>
        <w:t>:(a</w:t>
      </w:r>
      <w:r>
        <w:rPr>
          <w:rFonts w:ascii="微软雅黑" w:eastAsia="微软雅黑" w:hAnsi="微软雅黑" w:cs="微软雅黑" w:hint="eastAsia"/>
          <w:spacing w:val="-4"/>
          <w:sz w:val="24"/>
        </w:rPr>
        <w:t>×</w:t>
      </w:r>
      <w:r>
        <w:rPr>
          <w:rFonts w:ascii="微软雅黑" w:eastAsia="微软雅黑" w:hAnsi="微软雅黑" w:cs="微软雅黑" w:hint="eastAsia"/>
          <w:spacing w:val="-4"/>
          <w:sz w:val="24"/>
        </w:rPr>
        <w:t>b)</w:t>
      </w:r>
      <w:r>
        <w:rPr>
          <w:rFonts w:ascii="微软雅黑" w:eastAsia="微软雅黑" w:hAnsi="微软雅黑" w:cs="微软雅黑" w:hint="eastAsia"/>
          <w:spacing w:val="-4"/>
          <w:sz w:val="24"/>
        </w:rPr>
        <w:t>×</w:t>
      </w:r>
      <w:r>
        <w:rPr>
          <w:rFonts w:ascii="微软雅黑" w:eastAsia="微软雅黑" w:hAnsi="微软雅黑" w:cs="微软雅黑" w:hint="eastAsia"/>
          <w:spacing w:val="-4"/>
          <w:sz w:val="24"/>
        </w:rPr>
        <w:t>c=a</w:t>
      </w:r>
      <w:r>
        <w:rPr>
          <w:rFonts w:ascii="微软雅黑" w:eastAsia="微软雅黑" w:hAnsi="微软雅黑" w:cs="微软雅黑" w:hint="eastAsia"/>
          <w:spacing w:val="-4"/>
          <w:sz w:val="24"/>
        </w:rPr>
        <w:t>×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(b</w:t>
      </w:r>
      <w:r>
        <w:rPr>
          <w:rFonts w:ascii="微软雅黑" w:eastAsia="微软雅黑" w:hAnsi="微软雅黑" w:cs="微软雅黑" w:hint="eastAsia"/>
          <w:spacing w:val="-4"/>
          <w:sz w:val="24"/>
        </w:rPr>
        <w:t>×</w:t>
      </w:r>
      <w:r>
        <w:rPr>
          <w:rFonts w:ascii="微软雅黑" w:eastAsia="微软雅黑" w:hAnsi="微软雅黑" w:cs="微软雅黑" w:hint="eastAsia"/>
          <w:spacing w:val="-4"/>
          <w:sz w:val="24"/>
        </w:rPr>
        <w:t>c)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乘法分配律</w:t>
      </w:r>
      <w:r>
        <w:rPr>
          <w:rFonts w:ascii="微软雅黑" w:eastAsia="微软雅黑" w:hAnsi="微软雅黑" w:cs="微软雅黑" w:hint="eastAsia"/>
          <w:spacing w:val="-4"/>
          <w:sz w:val="24"/>
        </w:rPr>
        <w:t>:(a+</w:t>
      </w:r>
      <w:r>
        <w:rPr>
          <w:rFonts w:ascii="微软雅黑" w:eastAsia="微软雅黑" w:hAnsi="微软雅黑" w:cs="微软雅黑" w:hint="eastAsia"/>
          <w:spacing w:val="-4"/>
          <w:sz w:val="24"/>
        </w:rPr>
        <w:t>b)</w:t>
      </w:r>
      <w:r>
        <w:rPr>
          <w:rFonts w:ascii="微软雅黑" w:eastAsia="微软雅黑" w:hAnsi="微软雅黑" w:cs="微软雅黑" w:hint="eastAsia"/>
          <w:spacing w:val="-4"/>
          <w:sz w:val="24"/>
        </w:rPr>
        <w:t>×</w:t>
      </w:r>
      <w:r>
        <w:rPr>
          <w:rFonts w:ascii="微软雅黑" w:eastAsia="微软雅黑" w:hAnsi="微软雅黑" w:cs="微软雅黑" w:hint="eastAsia"/>
          <w:spacing w:val="-4"/>
          <w:sz w:val="24"/>
        </w:rPr>
        <w:t>c=a×c</w:t>
      </w:r>
      <w:r>
        <w:rPr>
          <w:rFonts w:ascii="微软雅黑" w:eastAsia="微软雅黑" w:hAnsi="微软雅黑" w:cs="微软雅黑"/>
          <w:spacing w:val="-4"/>
          <w:sz w:val="24"/>
        </w:rPr>
        <w:t>+b</w:t>
      </w:r>
      <w:r>
        <w:rPr>
          <w:rFonts w:ascii="微软雅黑" w:eastAsia="微软雅黑" w:hAnsi="微软雅黑" w:cs="微软雅黑" w:hint="eastAsia"/>
          <w:spacing w:val="-4"/>
          <w:sz w:val="24"/>
        </w:rPr>
        <w:t>×c</w:t>
      </w:r>
      <w:bookmarkStart w:id="0" w:name="_GoBack"/>
      <w:bookmarkEnd w:id="0"/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b/>
          <w:bCs/>
          <w:color w:val="0C07E9"/>
          <w:spacing w:val="-4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C07E9"/>
          <w:spacing w:val="-4"/>
          <w:sz w:val="24"/>
        </w:rPr>
        <w:lastRenderedPageBreak/>
        <w:t>第五单元</w:t>
      </w:r>
      <w:r>
        <w:rPr>
          <w:rFonts w:ascii="微软雅黑" w:eastAsia="微软雅黑" w:hAnsi="微软雅黑" w:cs="微软雅黑" w:hint="eastAsia"/>
          <w:b/>
          <w:bCs/>
          <w:color w:val="0C07E9"/>
          <w:spacing w:val="-4"/>
          <w:sz w:val="24"/>
        </w:rPr>
        <w:t xml:space="preserve">   </w:t>
      </w:r>
      <w:r>
        <w:rPr>
          <w:rFonts w:ascii="微软雅黑" w:eastAsia="微软雅黑" w:hAnsi="微软雅黑" w:cs="微软雅黑" w:hint="eastAsia"/>
          <w:b/>
          <w:bCs/>
          <w:color w:val="0C07E9"/>
          <w:spacing w:val="-4"/>
          <w:sz w:val="24"/>
        </w:rPr>
        <w:t>几何小实践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1</w:t>
      </w:r>
      <w:r>
        <w:rPr>
          <w:rFonts w:ascii="微软雅黑" w:eastAsia="微软雅黑" w:hAnsi="微软雅黑" w:cs="微软雅黑" w:hint="eastAsia"/>
          <w:spacing w:val="-4"/>
          <w:sz w:val="24"/>
        </w:rPr>
        <w:t>、用圆规画圆：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先定圆心，再定半径。（作图时要标出必要的字母和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数据。）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圆规两脚间的距离</w:t>
      </w:r>
      <w:r>
        <w:rPr>
          <w:rFonts w:ascii="微软雅黑" w:eastAsia="微软雅黑" w:hAnsi="微软雅黑" w:cs="微软雅黑" w:hint="eastAsia"/>
          <w:spacing w:val="-4"/>
          <w:sz w:val="24"/>
        </w:rPr>
        <w:t>=</w:t>
      </w:r>
      <w:r>
        <w:rPr>
          <w:rFonts w:ascii="微软雅黑" w:eastAsia="微软雅黑" w:hAnsi="微软雅黑" w:cs="微软雅黑" w:hint="eastAsia"/>
          <w:spacing w:val="-4"/>
          <w:sz w:val="24"/>
        </w:rPr>
        <w:t>所画圆的半径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2</w:t>
      </w:r>
      <w:r>
        <w:rPr>
          <w:rFonts w:ascii="微软雅黑" w:eastAsia="微软雅黑" w:hAnsi="微软雅黑" w:cs="微软雅黑" w:hint="eastAsia"/>
          <w:spacing w:val="-4"/>
          <w:sz w:val="24"/>
        </w:rPr>
        <w:t>、同一圆内，所有的直径都相等，所有的半径都相等。直径等于半径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的两倍。</w:t>
      </w:r>
      <w:r>
        <w:rPr>
          <w:rFonts w:ascii="微软雅黑" w:eastAsia="微软雅黑" w:hAnsi="微软雅黑" w:cs="微软雅黑" w:hint="eastAsia"/>
          <w:spacing w:val="-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（半径等于直径的一半。）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3</w:t>
      </w:r>
      <w:r>
        <w:rPr>
          <w:rFonts w:ascii="微软雅黑" w:eastAsia="微软雅黑" w:hAnsi="微软雅黑" w:cs="微软雅黑" w:hint="eastAsia"/>
          <w:spacing w:val="-4"/>
          <w:sz w:val="24"/>
        </w:rPr>
        <w:t>、直径是通过圆心，两端都在圆上的线段。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每一条直径所在的直线都是圆的对称轴。圆有无数条对称轴。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4</w:t>
      </w:r>
      <w:r>
        <w:rPr>
          <w:rFonts w:ascii="微软雅黑" w:eastAsia="微软雅黑" w:hAnsi="微软雅黑" w:cs="微软雅黑" w:hint="eastAsia"/>
          <w:spacing w:val="-4"/>
          <w:sz w:val="24"/>
        </w:rPr>
        <w:t>、直线、射线、线段</w:t>
      </w:r>
    </w:p>
    <w:tbl>
      <w:tblPr>
        <w:tblStyle w:val="TableNormal"/>
        <w:tblW w:w="7605" w:type="dxa"/>
        <w:tblInd w:w="438" w:type="dxa"/>
        <w:tblBorders>
          <w:top w:val="single" w:sz="10" w:space="0" w:color="3399FF"/>
          <w:left w:val="single" w:sz="10" w:space="0" w:color="3399FF"/>
          <w:bottom w:val="single" w:sz="10" w:space="0" w:color="3399FF"/>
          <w:right w:val="single" w:sz="10" w:space="0" w:color="3399FF"/>
          <w:insideH w:val="single" w:sz="10" w:space="0" w:color="3399FF"/>
          <w:insideV w:val="single" w:sz="10" w:space="0" w:color="3399FF"/>
        </w:tblBorders>
        <w:tblLayout w:type="fixed"/>
        <w:tblLook w:val="04A0" w:firstRow="1" w:lastRow="0" w:firstColumn="1" w:lastColumn="0" w:noHBand="0" w:noVBand="1"/>
      </w:tblPr>
      <w:tblGrid>
        <w:gridCol w:w="1592"/>
        <w:gridCol w:w="1646"/>
        <w:gridCol w:w="1435"/>
        <w:gridCol w:w="1459"/>
        <w:gridCol w:w="1473"/>
      </w:tblGrid>
      <w:tr w:rsidR="00043114">
        <w:trPr>
          <w:trHeight w:val="694"/>
        </w:trPr>
        <w:tc>
          <w:tcPr>
            <w:tcW w:w="1592" w:type="dxa"/>
            <w:shd w:val="clear" w:color="auto" w:fill="CCECFF"/>
          </w:tcPr>
          <w:p w:rsidR="00043114" w:rsidRDefault="006D1EFF">
            <w:pPr>
              <w:spacing w:before="241" w:line="184" w:lineRule="auto"/>
              <w:ind w:firstLine="581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6"/>
                <w:sz w:val="24"/>
              </w:rPr>
              <w:t>名称</w:t>
            </w:r>
          </w:p>
        </w:tc>
        <w:tc>
          <w:tcPr>
            <w:tcW w:w="1646" w:type="dxa"/>
            <w:shd w:val="clear" w:color="auto" w:fill="CCECFF"/>
          </w:tcPr>
          <w:p w:rsidR="00043114" w:rsidRDefault="006D1EFF">
            <w:pPr>
              <w:spacing w:before="241" w:line="184" w:lineRule="auto"/>
              <w:ind w:firstLine="604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6"/>
                <w:sz w:val="24"/>
              </w:rPr>
              <w:t>形状</w:t>
            </w:r>
          </w:p>
        </w:tc>
        <w:tc>
          <w:tcPr>
            <w:tcW w:w="1435" w:type="dxa"/>
          </w:tcPr>
          <w:p w:rsidR="00043114" w:rsidRDefault="006D1EFF">
            <w:pPr>
              <w:spacing w:line="688" w:lineRule="exact"/>
              <w:textAlignment w:val="center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noProof/>
                <w:sz w:val="24"/>
              </w:rPr>
              <mc:AlternateContent>
                <mc:Choice Requires="wpg">
                  <w:drawing>
                    <wp:inline distT="0" distB="0" distL="114300" distR="114300">
                      <wp:extent cx="914400" cy="453390"/>
                      <wp:effectExtent l="12700" t="0" r="25400" b="29210"/>
                      <wp:docPr id="3" name="组合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14400" cy="453390"/>
                                <a:chOff x="0" y="0"/>
                                <a:chExt cx="1440" cy="71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" name="图片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0" cy="7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" name="文本框 2"/>
                              <wps:cNvSpPr txBox="1"/>
                              <wps:spPr>
                                <a:xfrm>
                                  <a:off x="-20" y="-20"/>
                                  <a:ext cx="1480" cy="7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43114" w:rsidRDefault="006D1EFF">
                                    <w:pPr>
                                      <w:spacing w:before="286" w:line="184" w:lineRule="auto"/>
                                      <w:ind w:firstLine="539"/>
                                      <w:rPr>
                                        <w:rFonts w:ascii="宋体" w:eastAsia="宋体" w:hAnsi="宋体" w:cs="宋体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/>
                                        <w:color w:val="3E3E3E"/>
                                        <w:spacing w:val="-5"/>
                                        <w:szCs w:val="21"/>
                                      </w:rPr>
                                      <w:t>端点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组合 3" o:spid="_x0000_s1026" style="width:1in;height:35.7pt;mso-position-horizontal-relative:char;mso-position-vertical-relative:line" coordsize="1440,71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3" o:spid="_x0000_s1027" type="#_x0000_t75" style="position:absolute;width:1440;height: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">
                        <v:imagedata r:id="rId7" o:title=""/>
                        <v:path arrowok="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本框 2" o:spid="_x0000_s1028" type="#_x0000_t202" style="position:absolute;left:-20;top:-20;width:1480;height:7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    <v:textbox inset="0,0,0,0">
                          <w:txbxContent>
                            <w:p w:rsidR="00043114" w:rsidRDefault="006D1EFF">
                              <w:pPr>
                                <w:spacing w:before="286" w:line="184" w:lineRule="auto"/>
                                <w:ind w:firstLine="539"/>
                                <w:rPr>
                                  <w:rFonts w:ascii="宋体" w:eastAsia="宋体" w:hAnsi="宋体" w:cs="宋体"/>
                                  <w:szCs w:val="21"/>
                                </w:rPr>
                              </w:pPr>
                              <w:r>
                                <w:rPr>
                                  <w:rFonts w:ascii="宋体" w:eastAsia="宋体" w:hAnsi="宋体" w:cs="宋体"/>
                                  <w:color w:val="3E3E3E"/>
                                  <w:spacing w:val="-5"/>
                                  <w:szCs w:val="21"/>
                                </w:rPr>
                                <w:t>端点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459" w:type="dxa"/>
            <w:shd w:val="clear" w:color="auto" w:fill="CCECFF"/>
          </w:tcPr>
          <w:p w:rsidR="00043114" w:rsidRDefault="006D1EFF">
            <w:pPr>
              <w:spacing w:before="241" w:line="184" w:lineRule="auto"/>
              <w:ind w:firstLine="52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5"/>
                <w:sz w:val="24"/>
              </w:rPr>
              <w:t>延伸</w:t>
            </w:r>
          </w:p>
        </w:tc>
        <w:tc>
          <w:tcPr>
            <w:tcW w:w="1473" w:type="dxa"/>
            <w:shd w:val="clear" w:color="auto" w:fill="CCECFF"/>
          </w:tcPr>
          <w:p w:rsidR="00043114" w:rsidRDefault="006D1EFF">
            <w:pPr>
              <w:spacing w:before="241" w:line="184" w:lineRule="auto"/>
              <w:ind w:firstLine="323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5"/>
                <w:sz w:val="24"/>
              </w:rPr>
              <w:t>能否度量</w:t>
            </w:r>
          </w:p>
        </w:tc>
      </w:tr>
      <w:tr w:rsidR="00043114">
        <w:trPr>
          <w:trHeight w:val="513"/>
        </w:trPr>
        <w:tc>
          <w:tcPr>
            <w:tcW w:w="1592" w:type="dxa"/>
            <w:shd w:val="clear" w:color="auto" w:fill="FFFFFF"/>
          </w:tcPr>
          <w:p w:rsidR="00043114" w:rsidRDefault="006D1EFF">
            <w:pPr>
              <w:spacing w:before="150" w:line="184" w:lineRule="auto"/>
              <w:ind w:firstLine="581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6"/>
                <w:sz w:val="24"/>
              </w:rPr>
              <w:t>线段</w:t>
            </w:r>
          </w:p>
        </w:tc>
        <w:tc>
          <w:tcPr>
            <w:tcW w:w="1646" w:type="dxa"/>
            <w:shd w:val="clear" w:color="auto" w:fill="FFFFFF"/>
          </w:tcPr>
          <w:p w:rsidR="00043114" w:rsidRDefault="006D1EFF">
            <w:pPr>
              <w:spacing w:before="150" w:line="184" w:lineRule="auto"/>
              <w:ind w:firstLine="604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6"/>
                <w:sz w:val="24"/>
              </w:rPr>
              <w:t>直的</w:t>
            </w:r>
          </w:p>
        </w:tc>
        <w:tc>
          <w:tcPr>
            <w:tcW w:w="1435" w:type="dxa"/>
            <w:shd w:val="clear" w:color="auto" w:fill="FFFFFF"/>
          </w:tcPr>
          <w:p w:rsidR="00043114" w:rsidRDefault="006D1EFF">
            <w:pPr>
              <w:spacing w:before="184" w:line="180" w:lineRule="auto"/>
              <w:ind w:firstLine="66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z w:val="24"/>
              </w:rPr>
              <w:t>2</w:t>
            </w:r>
          </w:p>
        </w:tc>
        <w:tc>
          <w:tcPr>
            <w:tcW w:w="1459" w:type="dxa"/>
            <w:shd w:val="clear" w:color="auto" w:fill="FFFFFF"/>
          </w:tcPr>
          <w:p w:rsidR="00043114" w:rsidRDefault="006D1EFF">
            <w:pPr>
              <w:spacing w:before="150" w:line="184" w:lineRule="auto"/>
              <w:ind w:firstLine="524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7"/>
                <w:sz w:val="24"/>
              </w:rPr>
              <w:t>不能</w:t>
            </w:r>
          </w:p>
        </w:tc>
        <w:tc>
          <w:tcPr>
            <w:tcW w:w="1473" w:type="dxa"/>
            <w:shd w:val="clear" w:color="auto" w:fill="FFFFFF"/>
          </w:tcPr>
          <w:p w:rsidR="00043114" w:rsidRDefault="006D1EFF">
            <w:pPr>
              <w:spacing w:before="150" w:line="184" w:lineRule="auto"/>
              <w:ind w:firstLine="637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z w:val="24"/>
              </w:rPr>
              <w:t>能</w:t>
            </w:r>
          </w:p>
        </w:tc>
      </w:tr>
      <w:tr w:rsidR="00043114">
        <w:trPr>
          <w:trHeight w:val="620"/>
        </w:trPr>
        <w:tc>
          <w:tcPr>
            <w:tcW w:w="1592" w:type="dxa"/>
            <w:shd w:val="clear" w:color="auto" w:fill="FFFFFF"/>
          </w:tcPr>
          <w:p w:rsidR="00043114" w:rsidRDefault="006D1EFF">
            <w:pPr>
              <w:spacing w:before="210" w:line="184" w:lineRule="auto"/>
              <w:ind w:firstLine="579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5"/>
                <w:sz w:val="24"/>
              </w:rPr>
              <w:t>射线</w:t>
            </w:r>
          </w:p>
        </w:tc>
        <w:tc>
          <w:tcPr>
            <w:tcW w:w="1646" w:type="dxa"/>
            <w:shd w:val="clear" w:color="auto" w:fill="FFFFFF"/>
          </w:tcPr>
          <w:p w:rsidR="00043114" w:rsidRDefault="006D1EFF">
            <w:pPr>
              <w:spacing w:before="210" w:line="184" w:lineRule="auto"/>
              <w:ind w:firstLine="604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6"/>
                <w:sz w:val="24"/>
              </w:rPr>
              <w:t>直的</w:t>
            </w:r>
          </w:p>
        </w:tc>
        <w:tc>
          <w:tcPr>
            <w:tcW w:w="1435" w:type="dxa"/>
            <w:shd w:val="clear" w:color="auto" w:fill="FFFFFF"/>
          </w:tcPr>
          <w:p w:rsidR="00043114" w:rsidRDefault="006D1EFF">
            <w:pPr>
              <w:spacing w:before="242" w:line="180" w:lineRule="auto"/>
              <w:ind w:firstLine="675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z w:val="24"/>
              </w:rPr>
              <w:t>1</w:t>
            </w:r>
          </w:p>
        </w:tc>
        <w:tc>
          <w:tcPr>
            <w:tcW w:w="1459" w:type="dxa"/>
            <w:shd w:val="clear" w:color="auto" w:fill="FFFFFF"/>
          </w:tcPr>
          <w:p w:rsidR="00043114" w:rsidRDefault="006D1EFF">
            <w:pPr>
              <w:spacing w:before="210" w:line="184" w:lineRule="auto"/>
              <w:ind w:firstLine="524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7"/>
                <w:sz w:val="24"/>
              </w:rPr>
              <w:t>一端</w:t>
            </w:r>
          </w:p>
        </w:tc>
        <w:tc>
          <w:tcPr>
            <w:tcW w:w="1473" w:type="dxa"/>
            <w:shd w:val="clear" w:color="auto" w:fill="FFFFFF"/>
          </w:tcPr>
          <w:p w:rsidR="00043114" w:rsidRDefault="006D1EFF">
            <w:pPr>
              <w:spacing w:before="210" w:line="184" w:lineRule="auto"/>
              <w:ind w:firstLine="529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7"/>
                <w:sz w:val="24"/>
              </w:rPr>
              <w:t>不能</w:t>
            </w:r>
          </w:p>
        </w:tc>
      </w:tr>
      <w:tr w:rsidR="00043114">
        <w:trPr>
          <w:trHeight w:val="494"/>
        </w:trPr>
        <w:tc>
          <w:tcPr>
            <w:tcW w:w="1592" w:type="dxa"/>
            <w:shd w:val="clear" w:color="auto" w:fill="FFFFFF"/>
          </w:tcPr>
          <w:p w:rsidR="00043114" w:rsidRDefault="006D1EFF">
            <w:pPr>
              <w:spacing w:before="146" w:line="184" w:lineRule="auto"/>
              <w:ind w:firstLine="580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6"/>
                <w:sz w:val="24"/>
              </w:rPr>
              <w:t>直线</w:t>
            </w:r>
          </w:p>
        </w:tc>
        <w:tc>
          <w:tcPr>
            <w:tcW w:w="1646" w:type="dxa"/>
            <w:shd w:val="clear" w:color="auto" w:fill="FFFFFF"/>
          </w:tcPr>
          <w:p w:rsidR="00043114" w:rsidRDefault="006D1EFF">
            <w:pPr>
              <w:spacing w:before="146" w:line="184" w:lineRule="auto"/>
              <w:ind w:firstLine="604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6"/>
                <w:sz w:val="24"/>
              </w:rPr>
              <w:t>直的</w:t>
            </w:r>
          </w:p>
        </w:tc>
        <w:tc>
          <w:tcPr>
            <w:tcW w:w="1435" w:type="dxa"/>
            <w:shd w:val="clear" w:color="auto" w:fill="FFFFFF"/>
          </w:tcPr>
          <w:p w:rsidR="00043114" w:rsidRDefault="006D1EFF">
            <w:pPr>
              <w:spacing w:before="179" w:line="180" w:lineRule="auto"/>
              <w:ind w:firstLine="66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z w:val="24"/>
              </w:rPr>
              <w:t>0</w:t>
            </w:r>
          </w:p>
        </w:tc>
        <w:tc>
          <w:tcPr>
            <w:tcW w:w="1459" w:type="dxa"/>
            <w:shd w:val="clear" w:color="auto" w:fill="FFFFFF"/>
          </w:tcPr>
          <w:p w:rsidR="00043114" w:rsidRDefault="006D1EFF">
            <w:pPr>
              <w:spacing w:before="146" w:line="184" w:lineRule="auto"/>
              <w:ind w:firstLine="522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5"/>
                <w:sz w:val="24"/>
              </w:rPr>
              <w:t>两端</w:t>
            </w:r>
          </w:p>
        </w:tc>
        <w:tc>
          <w:tcPr>
            <w:tcW w:w="1473" w:type="dxa"/>
            <w:shd w:val="clear" w:color="auto" w:fill="FFFFFF"/>
          </w:tcPr>
          <w:p w:rsidR="00043114" w:rsidRDefault="006D1EFF">
            <w:pPr>
              <w:spacing w:before="146" w:line="184" w:lineRule="auto"/>
              <w:ind w:firstLine="529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3E3E3E"/>
                <w:spacing w:val="-7"/>
                <w:sz w:val="24"/>
              </w:rPr>
              <w:t>不能</w:t>
            </w:r>
          </w:p>
        </w:tc>
      </w:tr>
    </w:tbl>
    <w:p w:rsidR="00043114" w:rsidRDefault="006D1EFF">
      <w:pPr>
        <w:spacing w:before="56" w:line="624" w:lineRule="exact"/>
        <w:ind w:firstLine="573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2"/>
          <w:position w:val="25"/>
          <w:sz w:val="24"/>
        </w:rPr>
        <w:t>经过一点可以画无数条直线；</w:t>
      </w:r>
    </w:p>
    <w:p w:rsidR="00043114" w:rsidRDefault="006D1EFF">
      <w:pPr>
        <w:spacing w:line="204" w:lineRule="auto"/>
        <w:ind w:firstLine="573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1"/>
          <w:sz w:val="24"/>
        </w:rPr>
        <w:t>经过两个点，只能画一条直线。</w:t>
      </w:r>
    </w:p>
    <w:p w:rsidR="00043114" w:rsidRDefault="006D1EFF">
      <w:pPr>
        <w:spacing w:before="314" w:line="185" w:lineRule="auto"/>
        <w:ind w:firstLine="17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1"/>
          <w:sz w:val="24"/>
        </w:rPr>
        <w:t>5</w:t>
      </w:r>
      <w:r>
        <w:rPr>
          <w:rFonts w:ascii="微软雅黑" w:eastAsia="微软雅黑" w:hAnsi="微软雅黑" w:cs="微软雅黑" w:hint="eastAsia"/>
          <w:spacing w:val="-1"/>
          <w:sz w:val="24"/>
        </w:rPr>
        <w:t>、从一点引出两条射线所组成的图形叫做角。</w:t>
      </w:r>
    </w:p>
    <w:p w:rsidR="00043114" w:rsidRDefault="006D1EFF">
      <w:pPr>
        <w:spacing w:before="245" w:line="1101" w:lineRule="exact"/>
        <w:ind w:firstLine="698"/>
        <w:textAlignment w:val="center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noProof/>
          <w:sz w:val="24"/>
        </w:rPr>
        <w:drawing>
          <wp:inline distT="0" distB="0" distL="0" distR="0">
            <wp:extent cx="1892300" cy="699135"/>
            <wp:effectExtent l="0" t="0" r="12700" b="5715"/>
            <wp:docPr id="4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2807" cy="699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114" w:rsidRDefault="006D1EFF">
      <w:pPr>
        <w:spacing w:before="244" w:line="185" w:lineRule="auto"/>
        <w:ind w:firstLine="575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1"/>
          <w:sz w:val="24"/>
        </w:rPr>
        <w:lastRenderedPageBreak/>
        <w:t>角的大小与角两边的长短没关系。</w:t>
      </w:r>
    </w:p>
    <w:p w:rsidR="00043114" w:rsidRDefault="006D1EFF">
      <w:pPr>
        <w:spacing w:before="343" w:line="185" w:lineRule="auto"/>
        <w:ind w:firstLine="575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1"/>
          <w:sz w:val="24"/>
        </w:rPr>
        <w:t>角的大小与叉开的大小有关系，叉开得越大，角越大。</w:t>
      </w:r>
    </w:p>
    <w:p w:rsidR="00043114" w:rsidRDefault="006D1EFF">
      <w:pPr>
        <w:spacing w:before="344" w:line="185" w:lineRule="auto"/>
        <w:ind w:firstLine="13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5"/>
          <w:sz w:val="24"/>
        </w:rPr>
        <w:t>6</w:t>
      </w:r>
      <w:r>
        <w:rPr>
          <w:rFonts w:ascii="微软雅黑" w:eastAsia="微软雅黑" w:hAnsi="微软雅黑" w:cs="微软雅黑" w:hint="eastAsia"/>
          <w:spacing w:val="-5"/>
          <w:sz w:val="24"/>
        </w:rPr>
        <w:t>、</w:t>
      </w:r>
      <w:r>
        <w:rPr>
          <w:rFonts w:ascii="微软雅黑" w:eastAsia="微软雅黑" w:hAnsi="微软雅黑" w:cs="微软雅黑" w:hint="eastAsia"/>
          <w:spacing w:val="-5"/>
          <w:sz w:val="24"/>
        </w:rPr>
        <w:t>1</w:t>
      </w:r>
      <w:r>
        <w:rPr>
          <w:rFonts w:ascii="微软雅黑" w:eastAsia="微软雅黑" w:hAnsi="微软雅黑" w:cs="微软雅黑" w:hint="eastAsia"/>
          <w:spacing w:val="-41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5"/>
          <w:sz w:val="24"/>
        </w:rPr>
        <w:t>周角</w:t>
      </w:r>
      <w:r>
        <w:rPr>
          <w:rFonts w:ascii="微软雅黑" w:eastAsia="微软雅黑" w:hAnsi="微软雅黑" w:cs="微软雅黑" w:hint="eastAsia"/>
          <w:spacing w:val="-5"/>
          <w:sz w:val="24"/>
        </w:rPr>
        <w:t>=360</w:t>
      </w:r>
      <w:r>
        <w:rPr>
          <w:rFonts w:ascii="微软雅黑" w:eastAsia="微软雅黑" w:hAnsi="微软雅黑" w:cs="微软雅黑" w:hint="eastAsia"/>
          <w:spacing w:val="-5"/>
          <w:sz w:val="24"/>
        </w:rPr>
        <w:t>°</w:t>
      </w:r>
      <w:r>
        <w:rPr>
          <w:rFonts w:ascii="微软雅黑" w:eastAsia="微软雅黑" w:hAnsi="微软雅黑" w:cs="微软雅黑" w:hint="eastAsia"/>
          <w:spacing w:val="30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5"/>
          <w:sz w:val="24"/>
        </w:rPr>
        <w:t>1</w:t>
      </w:r>
      <w:r>
        <w:rPr>
          <w:rFonts w:ascii="微软雅黑" w:eastAsia="微软雅黑" w:hAnsi="微软雅黑" w:cs="微软雅黑" w:hint="eastAsia"/>
          <w:spacing w:val="-61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5"/>
          <w:sz w:val="24"/>
        </w:rPr>
        <w:t>平角</w:t>
      </w:r>
      <w:r>
        <w:rPr>
          <w:rFonts w:ascii="微软雅黑" w:eastAsia="微软雅黑" w:hAnsi="微软雅黑" w:cs="微软雅黑" w:hint="eastAsia"/>
          <w:spacing w:val="-5"/>
          <w:sz w:val="24"/>
        </w:rPr>
        <w:t>=180</w:t>
      </w:r>
      <w:r>
        <w:rPr>
          <w:rFonts w:ascii="微软雅黑" w:eastAsia="微软雅黑" w:hAnsi="微软雅黑" w:cs="微软雅黑" w:hint="eastAsia"/>
          <w:spacing w:val="-5"/>
          <w:sz w:val="24"/>
        </w:rPr>
        <w:t>°</w:t>
      </w:r>
      <w:r>
        <w:rPr>
          <w:rFonts w:ascii="微软雅黑" w:eastAsia="微软雅黑" w:hAnsi="微软雅黑" w:cs="微软雅黑" w:hint="eastAsia"/>
          <w:spacing w:val="14"/>
          <w:sz w:val="24"/>
        </w:rPr>
        <w:t xml:space="preserve">  </w:t>
      </w:r>
      <w:r>
        <w:rPr>
          <w:rFonts w:ascii="微软雅黑" w:eastAsia="微软雅黑" w:hAnsi="微软雅黑" w:cs="微软雅黑" w:hint="eastAsia"/>
          <w:spacing w:val="-5"/>
          <w:sz w:val="24"/>
        </w:rPr>
        <w:t>1</w:t>
      </w:r>
      <w:r>
        <w:rPr>
          <w:rFonts w:ascii="微软雅黑" w:eastAsia="微软雅黑" w:hAnsi="微软雅黑" w:cs="微软雅黑" w:hint="eastAsia"/>
          <w:spacing w:val="-55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5"/>
          <w:sz w:val="24"/>
        </w:rPr>
        <w:t>直角</w:t>
      </w:r>
      <w:r>
        <w:rPr>
          <w:rFonts w:ascii="微软雅黑" w:eastAsia="微软雅黑" w:hAnsi="微软雅黑" w:cs="微软雅黑" w:hint="eastAsia"/>
          <w:spacing w:val="-5"/>
          <w:sz w:val="24"/>
        </w:rPr>
        <w:t>=90</w:t>
      </w:r>
      <w:r>
        <w:rPr>
          <w:rFonts w:ascii="微软雅黑" w:eastAsia="微软雅黑" w:hAnsi="微软雅黑" w:cs="微软雅黑" w:hint="eastAsia"/>
          <w:spacing w:val="-5"/>
          <w:sz w:val="24"/>
        </w:rPr>
        <w:t>°</w:t>
      </w:r>
    </w:p>
    <w:p w:rsidR="00043114" w:rsidRDefault="006D1EFF">
      <w:pPr>
        <w:spacing w:before="343" w:line="185" w:lineRule="auto"/>
        <w:ind w:firstLine="591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6"/>
          <w:sz w:val="24"/>
        </w:rPr>
        <w:t>1</w:t>
      </w:r>
      <w:r>
        <w:rPr>
          <w:rFonts w:ascii="微软雅黑" w:eastAsia="微软雅黑" w:hAnsi="微软雅黑" w:cs="微软雅黑" w:hint="eastAsia"/>
          <w:spacing w:val="-54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6"/>
          <w:sz w:val="24"/>
        </w:rPr>
        <w:t>周角</w:t>
      </w:r>
      <w:r>
        <w:rPr>
          <w:rFonts w:ascii="微软雅黑" w:eastAsia="微软雅黑" w:hAnsi="微软雅黑" w:cs="微软雅黑" w:hint="eastAsia"/>
          <w:spacing w:val="-6"/>
          <w:sz w:val="24"/>
        </w:rPr>
        <w:t>=2</w:t>
      </w:r>
      <w:r>
        <w:rPr>
          <w:rFonts w:ascii="微软雅黑" w:eastAsia="微软雅黑" w:hAnsi="微软雅黑" w:cs="微软雅黑" w:hint="eastAsia"/>
          <w:spacing w:val="-62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6"/>
          <w:sz w:val="24"/>
        </w:rPr>
        <w:t>平角</w:t>
      </w:r>
      <w:r>
        <w:rPr>
          <w:rFonts w:ascii="微软雅黑" w:eastAsia="微软雅黑" w:hAnsi="微软雅黑" w:cs="微软雅黑" w:hint="eastAsia"/>
          <w:spacing w:val="-6"/>
          <w:sz w:val="24"/>
        </w:rPr>
        <w:t>=4</w:t>
      </w:r>
      <w:r>
        <w:rPr>
          <w:rFonts w:ascii="微软雅黑" w:eastAsia="微软雅黑" w:hAnsi="微软雅黑" w:cs="微软雅黑" w:hint="eastAsia"/>
          <w:spacing w:val="-58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6"/>
          <w:sz w:val="24"/>
        </w:rPr>
        <w:t>直角</w:t>
      </w:r>
    </w:p>
    <w:p w:rsidR="00043114" w:rsidRDefault="006D1EFF">
      <w:pPr>
        <w:spacing w:before="343" w:line="185" w:lineRule="auto"/>
        <w:ind w:firstLine="571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13"/>
          <w:w w:val="98"/>
          <w:sz w:val="24"/>
        </w:rPr>
        <w:t>锐角</w:t>
      </w:r>
      <w:r>
        <w:rPr>
          <w:rFonts w:ascii="微软雅黑" w:eastAsia="微软雅黑" w:hAnsi="微软雅黑" w:cs="微软雅黑" w:hint="eastAsia"/>
          <w:spacing w:val="-13"/>
          <w:w w:val="98"/>
          <w:sz w:val="24"/>
        </w:rPr>
        <w:t>&lt;</w:t>
      </w:r>
      <w:r>
        <w:rPr>
          <w:rFonts w:ascii="微软雅黑" w:eastAsia="微软雅黑" w:hAnsi="微软雅黑" w:cs="微软雅黑" w:hint="eastAsia"/>
          <w:spacing w:val="-16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13"/>
          <w:w w:val="98"/>
          <w:sz w:val="24"/>
        </w:rPr>
        <w:t>90</w:t>
      </w:r>
      <w:r>
        <w:rPr>
          <w:rFonts w:ascii="微软雅黑" w:eastAsia="微软雅黑" w:hAnsi="微软雅黑" w:cs="微软雅黑" w:hint="eastAsia"/>
          <w:spacing w:val="-13"/>
          <w:w w:val="98"/>
          <w:sz w:val="24"/>
        </w:rPr>
        <w:t>°</w:t>
      </w:r>
      <w:r>
        <w:rPr>
          <w:rFonts w:ascii="微软雅黑" w:eastAsia="微软雅黑" w:hAnsi="微软雅黑" w:cs="微软雅黑" w:hint="eastAsia"/>
          <w:spacing w:val="1"/>
          <w:sz w:val="24"/>
        </w:rPr>
        <w:t xml:space="preserve">         </w:t>
      </w:r>
      <w:r>
        <w:rPr>
          <w:rFonts w:ascii="微软雅黑" w:eastAsia="微软雅黑" w:hAnsi="微软雅黑" w:cs="微软雅黑" w:hint="eastAsia"/>
          <w:spacing w:val="-13"/>
          <w:w w:val="98"/>
          <w:sz w:val="24"/>
        </w:rPr>
        <w:t>90</w:t>
      </w:r>
      <w:r>
        <w:rPr>
          <w:rFonts w:ascii="微软雅黑" w:eastAsia="微软雅黑" w:hAnsi="微软雅黑" w:cs="微软雅黑" w:hint="eastAsia"/>
          <w:spacing w:val="-13"/>
          <w:w w:val="98"/>
          <w:sz w:val="24"/>
        </w:rPr>
        <w:t>°</w:t>
      </w:r>
      <w:r>
        <w:rPr>
          <w:rFonts w:ascii="微软雅黑" w:eastAsia="微软雅黑" w:hAnsi="微软雅黑" w:cs="微软雅黑" w:hint="eastAsia"/>
          <w:spacing w:val="-13"/>
          <w:w w:val="98"/>
          <w:sz w:val="24"/>
        </w:rPr>
        <w:t>&lt;</w:t>
      </w:r>
      <w:r>
        <w:rPr>
          <w:rFonts w:ascii="微软雅黑" w:eastAsia="微软雅黑" w:hAnsi="微软雅黑" w:cs="微软雅黑" w:hint="eastAsia"/>
          <w:spacing w:val="9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13"/>
          <w:w w:val="98"/>
          <w:sz w:val="24"/>
        </w:rPr>
        <w:t>钝角</w:t>
      </w:r>
      <w:r>
        <w:rPr>
          <w:rFonts w:ascii="微软雅黑" w:eastAsia="微软雅黑" w:hAnsi="微软雅黑" w:cs="微软雅黑" w:hint="eastAsia"/>
          <w:spacing w:val="17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13"/>
          <w:w w:val="98"/>
          <w:sz w:val="24"/>
        </w:rPr>
        <w:t>&lt;</w:t>
      </w:r>
      <w:r>
        <w:rPr>
          <w:rFonts w:ascii="微软雅黑" w:eastAsia="微软雅黑" w:hAnsi="微软雅黑" w:cs="微软雅黑" w:hint="eastAsia"/>
          <w:spacing w:val="-40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13"/>
          <w:w w:val="98"/>
          <w:sz w:val="24"/>
        </w:rPr>
        <w:t>180</w:t>
      </w:r>
      <w:r>
        <w:rPr>
          <w:rFonts w:ascii="微软雅黑" w:eastAsia="微软雅黑" w:hAnsi="微软雅黑" w:cs="微软雅黑" w:hint="eastAsia"/>
          <w:spacing w:val="-13"/>
          <w:w w:val="98"/>
          <w:sz w:val="24"/>
        </w:rPr>
        <w:t>°（</w:t>
      </w:r>
      <w:r>
        <w:rPr>
          <w:rFonts w:ascii="微软雅黑" w:eastAsia="微软雅黑" w:hAnsi="微软雅黑" w:cs="微软雅黑" w:hint="eastAsia"/>
          <w:color w:val="FF0000"/>
          <w:spacing w:val="-13"/>
          <w:w w:val="98"/>
          <w:sz w:val="24"/>
        </w:rPr>
        <w:t>注意：</w:t>
      </w:r>
      <w:r>
        <w:rPr>
          <w:rFonts w:ascii="微软雅黑" w:eastAsia="微软雅黑" w:hAnsi="微软雅黑" w:cs="微软雅黑" w:hint="eastAsia"/>
          <w:color w:val="FF0000"/>
          <w:spacing w:val="-44"/>
          <w:sz w:val="24"/>
        </w:rPr>
        <w:t xml:space="preserve"> </w:t>
      </w:r>
      <w:r>
        <w:rPr>
          <w:rFonts w:ascii="微软雅黑" w:eastAsia="微软雅黑" w:hAnsi="微软雅黑" w:cs="微软雅黑" w:hint="eastAsia"/>
          <w:color w:val="FF0000"/>
          <w:spacing w:val="-13"/>
          <w:w w:val="98"/>
          <w:sz w:val="24"/>
        </w:rPr>
        <w:t>必须小于</w:t>
      </w:r>
      <w:r>
        <w:rPr>
          <w:rFonts w:ascii="微软雅黑" w:eastAsia="微软雅黑" w:hAnsi="微软雅黑" w:cs="微软雅黑" w:hint="eastAsia"/>
          <w:color w:val="FF0000"/>
          <w:spacing w:val="-39"/>
          <w:sz w:val="24"/>
        </w:rPr>
        <w:t xml:space="preserve"> </w:t>
      </w:r>
      <w:r>
        <w:rPr>
          <w:rFonts w:ascii="微软雅黑" w:eastAsia="微软雅黑" w:hAnsi="微软雅黑" w:cs="微软雅黑" w:hint="eastAsia"/>
          <w:color w:val="FF0000"/>
          <w:spacing w:val="-13"/>
          <w:w w:val="98"/>
          <w:sz w:val="24"/>
        </w:rPr>
        <w:t>180</w:t>
      </w:r>
      <w:r>
        <w:rPr>
          <w:rFonts w:ascii="微软雅黑" w:eastAsia="微软雅黑" w:hAnsi="微软雅黑" w:cs="微软雅黑" w:hint="eastAsia"/>
          <w:color w:val="FF0000"/>
          <w:spacing w:val="-13"/>
          <w:w w:val="98"/>
          <w:sz w:val="24"/>
        </w:rPr>
        <w:t>°</w:t>
      </w:r>
      <w:r>
        <w:rPr>
          <w:rFonts w:ascii="微软雅黑" w:eastAsia="微软雅黑" w:hAnsi="微软雅黑" w:cs="微软雅黑" w:hint="eastAsia"/>
          <w:spacing w:val="-13"/>
          <w:w w:val="98"/>
          <w:sz w:val="24"/>
        </w:rPr>
        <w:t>）</w:t>
      </w:r>
    </w:p>
    <w:p w:rsidR="00043114" w:rsidRDefault="006D1EFF">
      <w:pPr>
        <w:spacing w:before="344" w:line="185" w:lineRule="auto"/>
        <w:ind w:firstLine="18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4"/>
          <w:sz w:val="24"/>
        </w:rPr>
        <w:t>7</w:t>
      </w:r>
      <w:r>
        <w:rPr>
          <w:rFonts w:ascii="微软雅黑" w:eastAsia="微软雅黑" w:hAnsi="微软雅黑" w:cs="微软雅黑" w:hint="eastAsia"/>
          <w:spacing w:val="-4"/>
          <w:sz w:val="24"/>
        </w:rPr>
        <w:t>、角的计量单位是“度”</w:t>
      </w:r>
      <w:r>
        <w:rPr>
          <w:rFonts w:ascii="微软雅黑" w:eastAsia="微软雅黑" w:hAnsi="微软雅黑" w:cs="微软雅黑" w:hint="eastAsia"/>
          <w:spacing w:val="-105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，用符号“</w:t>
      </w:r>
      <w:r>
        <w:rPr>
          <w:rFonts w:ascii="微软雅黑" w:eastAsia="微软雅黑" w:hAnsi="微软雅黑" w:cs="微软雅黑" w:hint="eastAsia"/>
          <w:spacing w:val="35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4"/>
          <w:sz w:val="24"/>
        </w:rPr>
        <w:t>°”表示。</w:t>
      </w:r>
    </w:p>
    <w:p w:rsidR="00043114" w:rsidRDefault="006D1EFF">
      <w:pPr>
        <w:spacing w:before="343" w:line="185" w:lineRule="auto"/>
        <w:ind w:firstLine="569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1"/>
          <w:sz w:val="24"/>
        </w:rPr>
        <w:t>度量角的工具叫量角器。</w:t>
      </w:r>
    </w:p>
    <w:p w:rsidR="00043114" w:rsidRDefault="006D1EFF">
      <w:pPr>
        <w:spacing w:before="344" w:line="185" w:lineRule="auto"/>
        <w:ind w:firstLine="12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2"/>
          <w:sz w:val="24"/>
        </w:rPr>
        <w:t>8</w:t>
      </w:r>
      <w:r>
        <w:rPr>
          <w:rFonts w:ascii="微软雅黑" w:eastAsia="微软雅黑" w:hAnsi="微软雅黑" w:cs="微软雅黑" w:hint="eastAsia"/>
          <w:spacing w:val="-2"/>
          <w:sz w:val="24"/>
        </w:rPr>
        <w:t>、量角的步骤：</w:t>
      </w:r>
    </w:p>
    <w:p w:rsidR="00043114" w:rsidRDefault="006D1EFF">
      <w:pPr>
        <w:spacing w:before="343" w:line="185" w:lineRule="auto"/>
        <w:ind w:firstLine="288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1"/>
          <w:sz w:val="24"/>
        </w:rPr>
        <w:t>①把量角器的中心与角的顶点重合；</w:t>
      </w:r>
    </w:p>
    <w:p w:rsidR="00043114" w:rsidRDefault="006D1EFF">
      <w:pPr>
        <w:spacing w:before="344" w:line="185" w:lineRule="auto"/>
        <w:ind w:firstLine="287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2"/>
          <w:sz w:val="24"/>
        </w:rPr>
        <w:t>②</w:t>
      </w:r>
      <w:r>
        <w:rPr>
          <w:rFonts w:ascii="微软雅黑" w:eastAsia="微软雅黑" w:hAnsi="微软雅黑" w:cs="微软雅黑" w:hint="eastAsia"/>
          <w:spacing w:val="-2"/>
          <w:sz w:val="24"/>
        </w:rPr>
        <w:t>0</w:t>
      </w:r>
      <w:r>
        <w:rPr>
          <w:rFonts w:ascii="微软雅黑" w:eastAsia="微软雅黑" w:hAnsi="微软雅黑" w:cs="微软雅黑" w:hint="eastAsia"/>
          <w:spacing w:val="-47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2"/>
          <w:sz w:val="24"/>
        </w:rPr>
        <w:t>刻度线与角的一条边重合。</w:t>
      </w:r>
    </w:p>
    <w:p w:rsidR="00043114" w:rsidRDefault="006D1EFF">
      <w:pPr>
        <w:spacing w:before="343" w:line="185" w:lineRule="auto"/>
        <w:ind w:firstLine="287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1"/>
          <w:sz w:val="24"/>
        </w:rPr>
        <w:t>③角的另一条边所对的量角器上的刻度，就是这个角的度数。</w:t>
      </w:r>
    </w:p>
    <w:p w:rsidR="00043114" w:rsidRDefault="006D1EFF">
      <w:pPr>
        <w:spacing w:before="343" w:line="185" w:lineRule="auto"/>
        <w:ind w:firstLine="12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3"/>
          <w:sz w:val="24"/>
        </w:rPr>
        <w:t>9</w:t>
      </w:r>
      <w:r>
        <w:rPr>
          <w:rFonts w:ascii="微软雅黑" w:eastAsia="微软雅黑" w:hAnsi="微软雅黑" w:cs="微软雅黑" w:hint="eastAsia"/>
          <w:spacing w:val="-3"/>
          <w:sz w:val="24"/>
        </w:rPr>
        <w:t>、画角：</w:t>
      </w:r>
    </w:p>
    <w:p w:rsidR="00043114" w:rsidRDefault="006D1EFF">
      <w:pPr>
        <w:spacing w:before="344" w:line="624" w:lineRule="exact"/>
        <w:ind w:firstLine="1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color w:val="3E3E3E"/>
          <w:spacing w:val="21"/>
          <w:position w:val="25"/>
          <w:sz w:val="24"/>
        </w:rPr>
        <w:t>①先画一条射线使量角器的中心和射线的端点重合</w:t>
      </w:r>
      <w:r>
        <w:rPr>
          <w:rFonts w:ascii="微软雅黑" w:eastAsia="微软雅黑" w:hAnsi="微软雅黑" w:cs="微软雅黑" w:hint="eastAsia"/>
          <w:color w:val="3E3E3E"/>
          <w:spacing w:val="-62"/>
          <w:position w:val="25"/>
          <w:sz w:val="24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21"/>
          <w:position w:val="25"/>
          <w:sz w:val="24"/>
        </w:rPr>
        <w:t>，</w:t>
      </w:r>
      <w:r>
        <w:rPr>
          <w:rFonts w:ascii="微软雅黑" w:eastAsia="微软雅黑" w:hAnsi="微软雅黑" w:cs="微软雅黑" w:hint="eastAsia"/>
          <w:color w:val="3E3E3E"/>
          <w:spacing w:val="21"/>
          <w:position w:val="25"/>
          <w:sz w:val="24"/>
        </w:rPr>
        <w:t>0</w:t>
      </w:r>
      <w:r>
        <w:rPr>
          <w:rFonts w:ascii="微软雅黑" w:eastAsia="微软雅黑" w:hAnsi="微软雅黑" w:cs="微软雅黑" w:hint="eastAsia"/>
          <w:color w:val="3E3E3E"/>
          <w:spacing w:val="-37"/>
          <w:position w:val="25"/>
          <w:sz w:val="24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21"/>
          <w:position w:val="25"/>
          <w:sz w:val="24"/>
        </w:rPr>
        <w:t>刻度线和</w:t>
      </w:r>
    </w:p>
    <w:p w:rsidR="00043114" w:rsidRDefault="006D1EFF">
      <w:pPr>
        <w:spacing w:line="204" w:lineRule="auto"/>
        <w:ind w:firstLine="11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color w:val="3E3E3E"/>
          <w:spacing w:val="17"/>
          <w:sz w:val="24"/>
        </w:rPr>
        <w:t>射线重合。</w:t>
      </w:r>
    </w:p>
    <w:p w:rsidR="00043114" w:rsidRDefault="006D1EFF">
      <w:pPr>
        <w:spacing w:before="316" w:line="411" w:lineRule="auto"/>
        <w:ind w:left="9" w:right="1092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19"/>
          <w:sz w:val="24"/>
        </w:rPr>
        <w:t>②</w:t>
      </w:r>
      <w:r>
        <w:rPr>
          <w:rFonts w:ascii="微软雅黑" w:eastAsia="微软雅黑" w:hAnsi="微软雅黑" w:cs="微软雅黑" w:hint="eastAsia"/>
          <w:color w:val="3E3E3E"/>
          <w:spacing w:val="19"/>
          <w:sz w:val="24"/>
        </w:rPr>
        <w:t>在量角器所画角刻度的地方点一个点</w:t>
      </w:r>
      <w:r>
        <w:rPr>
          <w:rFonts w:ascii="微软雅黑" w:eastAsia="微软雅黑" w:hAnsi="微软雅黑" w:cs="微软雅黑" w:hint="eastAsia"/>
          <w:color w:val="3E3E3E"/>
          <w:spacing w:val="-70"/>
          <w:sz w:val="24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19"/>
          <w:sz w:val="24"/>
        </w:rPr>
        <w:t>。</w:t>
      </w:r>
      <w:r>
        <w:rPr>
          <w:rFonts w:ascii="微软雅黑" w:eastAsia="微软雅黑" w:hAnsi="微软雅黑" w:cs="微软雅黑" w:hint="eastAsia"/>
          <w:color w:val="3E3E3E"/>
          <w:sz w:val="24"/>
        </w:rPr>
        <w:t xml:space="preserve">               </w:t>
      </w:r>
      <w:r>
        <w:rPr>
          <w:rFonts w:ascii="微软雅黑" w:eastAsia="微软雅黑" w:hAnsi="微软雅黑" w:cs="微软雅黑" w:hint="eastAsia"/>
          <w:color w:val="3E3E3E"/>
          <w:spacing w:val="16"/>
          <w:sz w:val="24"/>
        </w:rPr>
        <w:t>③</w:t>
      </w:r>
      <w:r>
        <w:rPr>
          <w:rFonts w:ascii="微软雅黑" w:eastAsia="微软雅黑" w:hAnsi="微软雅黑" w:cs="微软雅黑" w:hint="eastAsia"/>
          <w:color w:val="3E3E3E"/>
          <w:spacing w:val="16"/>
          <w:sz w:val="24"/>
        </w:rPr>
        <w:lastRenderedPageBreak/>
        <w:t>以射线的端点为端点</w:t>
      </w:r>
      <w:r>
        <w:rPr>
          <w:rFonts w:ascii="微软雅黑" w:eastAsia="微软雅黑" w:hAnsi="微软雅黑" w:cs="微软雅黑" w:hint="eastAsia"/>
          <w:color w:val="3E3E3E"/>
          <w:spacing w:val="-74"/>
          <w:sz w:val="24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16"/>
          <w:sz w:val="24"/>
        </w:rPr>
        <w:t>，通过刚画的点</w:t>
      </w:r>
      <w:r>
        <w:rPr>
          <w:rFonts w:ascii="微软雅黑" w:eastAsia="微软雅黑" w:hAnsi="微软雅黑" w:cs="微软雅黑" w:hint="eastAsia"/>
          <w:color w:val="3E3E3E"/>
          <w:spacing w:val="-82"/>
          <w:sz w:val="24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16"/>
          <w:sz w:val="24"/>
        </w:rPr>
        <w:t>，再画一条射线。</w:t>
      </w:r>
    </w:p>
    <w:p w:rsidR="00043114" w:rsidRDefault="006D1EFF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>
        <w:rPr>
          <w:rFonts w:ascii="微软雅黑" w:eastAsia="微软雅黑" w:hAnsi="微软雅黑" w:cs="微软雅黑" w:hint="eastAsia"/>
          <w:spacing w:val="-6"/>
          <w:sz w:val="24"/>
        </w:rPr>
        <w:t>10</w:t>
      </w:r>
      <w:r>
        <w:rPr>
          <w:rFonts w:ascii="微软雅黑" w:eastAsia="微软雅黑" w:hAnsi="微软雅黑" w:cs="微软雅黑" w:hint="eastAsia"/>
          <w:spacing w:val="-6"/>
          <w:sz w:val="24"/>
        </w:rPr>
        <w:t>、用一副三角尺可以画的角：</w:t>
      </w:r>
      <w:r>
        <w:rPr>
          <w:rFonts w:ascii="微软雅黑" w:eastAsia="微软雅黑" w:hAnsi="微软雅黑" w:cs="微软雅黑" w:hint="eastAsia"/>
          <w:sz w:val="24"/>
        </w:rPr>
        <w:t xml:space="preserve">                             </w:t>
      </w:r>
      <w:r>
        <w:rPr>
          <w:rFonts w:ascii="微软雅黑" w:eastAsia="微软雅黑" w:hAnsi="微软雅黑" w:cs="微软雅黑" w:hint="eastAsia"/>
          <w:spacing w:val="-1"/>
          <w:sz w:val="24"/>
        </w:rPr>
        <w:t>180</w:t>
      </w:r>
      <w:r>
        <w:rPr>
          <w:rFonts w:ascii="微软雅黑" w:eastAsia="微软雅黑" w:hAnsi="微软雅黑" w:cs="微软雅黑" w:hint="eastAsia"/>
          <w:spacing w:val="-1"/>
          <w:sz w:val="24"/>
        </w:rPr>
        <w:t>°</w:t>
      </w:r>
      <w:r>
        <w:rPr>
          <w:rFonts w:ascii="微软雅黑" w:eastAsia="微软雅黑" w:hAnsi="微软雅黑" w:cs="微软雅黑" w:hint="eastAsia"/>
          <w:spacing w:val="-1"/>
          <w:sz w:val="24"/>
        </w:rPr>
        <w:t>165</w:t>
      </w:r>
      <w:r>
        <w:rPr>
          <w:rFonts w:ascii="微软雅黑" w:eastAsia="微软雅黑" w:hAnsi="微软雅黑" w:cs="微软雅黑" w:hint="eastAsia"/>
          <w:spacing w:val="-1"/>
          <w:sz w:val="24"/>
        </w:rPr>
        <w:t>°</w:t>
      </w:r>
      <w:r>
        <w:rPr>
          <w:rFonts w:ascii="微软雅黑" w:eastAsia="微软雅黑" w:hAnsi="微软雅黑" w:cs="微软雅黑" w:hint="eastAsia"/>
          <w:spacing w:val="-1"/>
          <w:sz w:val="24"/>
        </w:rPr>
        <w:t>150</w:t>
      </w:r>
      <w:r>
        <w:rPr>
          <w:rFonts w:ascii="微软雅黑" w:eastAsia="微软雅黑" w:hAnsi="微软雅黑" w:cs="微软雅黑" w:hint="eastAsia"/>
          <w:spacing w:val="-1"/>
          <w:sz w:val="24"/>
        </w:rPr>
        <w:t>°</w:t>
      </w:r>
      <w:r>
        <w:rPr>
          <w:rFonts w:ascii="微软雅黑" w:eastAsia="微软雅黑" w:hAnsi="微软雅黑" w:cs="微软雅黑" w:hint="eastAsia"/>
          <w:spacing w:val="-1"/>
          <w:sz w:val="24"/>
        </w:rPr>
        <w:t>135</w:t>
      </w:r>
      <w:r>
        <w:rPr>
          <w:rFonts w:ascii="微软雅黑" w:eastAsia="微软雅黑" w:hAnsi="微软雅黑" w:cs="微软雅黑" w:hint="eastAsia"/>
          <w:spacing w:val="-1"/>
          <w:sz w:val="24"/>
        </w:rPr>
        <w:t>°</w:t>
      </w:r>
      <w:r>
        <w:rPr>
          <w:rFonts w:ascii="微软雅黑" w:eastAsia="微软雅黑" w:hAnsi="微软雅黑" w:cs="微软雅黑" w:hint="eastAsia"/>
          <w:spacing w:val="-1"/>
          <w:sz w:val="24"/>
        </w:rPr>
        <w:t>120</w:t>
      </w:r>
      <w:r>
        <w:rPr>
          <w:rFonts w:ascii="微软雅黑" w:eastAsia="微软雅黑" w:hAnsi="微软雅黑" w:cs="微软雅黑" w:hint="eastAsia"/>
          <w:spacing w:val="-1"/>
          <w:sz w:val="24"/>
        </w:rPr>
        <w:t>°</w:t>
      </w:r>
      <w:r>
        <w:rPr>
          <w:rFonts w:ascii="微软雅黑" w:eastAsia="微软雅黑" w:hAnsi="微软雅黑" w:cs="微软雅黑" w:hint="eastAsia"/>
          <w:spacing w:val="-1"/>
          <w:sz w:val="24"/>
        </w:rPr>
        <w:t>105</w:t>
      </w:r>
      <w:r>
        <w:rPr>
          <w:rFonts w:ascii="微软雅黑" w:eastAsia="微软雅黑" w:hAnsi="微软雅黑" w:cs="微软雅黑" w:hint="eastAsia"/>
          <w:spacing w:val="-1"/>
          <w:sz w:val="24"/>
        </w:rPr>
        <w:t>°</w:t>
      </w:r>
      <w:r>
        <w:rPr>
          <w:rFonts w:ascii="微软雅黑" w:eastAsia="微软雅黑" w:hAnsi="微软雅黑" w:cs="微软雅黑" w:hint="eastAsia"/>
          <w:spacing w:val="-1"/>
          <w:sz w:val="24"/>
        </w:rPr>
        <w:t>90</w:t>
      </w:r>
      <w:r>
        <w:rPr>
          <w:rFonts w:ascii="微软雅黑" w:eastAsia="微软雅黑" w:hAnsi="微软雅黑" w:cs="微软雅黑" w:hint="eastAsia"/>
          <w:spacing w:val="-1"/>
          <w:sz w:val="24"/>
        </w:rPr>
        <w:t>°</w:t>
      </w:r>
      <w:r>
        <w:rPr>
          <w:rFonts w:ascii="微软雅黑" w:eastAsia="微软雅黑" w:hAnsi="微软雅黑" w:cs="微软雅黑" w:hint="eastAsia"/>
          <w:spacing w:val="-1"/>
          <w:sz w:val="24"/>
        </w:rPr>
        <w:t>75</w:t>
      </w:r>
      <w:r>
        <w:rPr>
          <w:rFonts w:ascii="微软雅黑" w:eastAsia="微软雅黑" w:hAnsi="微软雅黑" w:cs="微软雅黑" w:hint="eastAsia"/>
          <w:spacing w:val="-1"/>
          <w:sz w:val="24"/>
        </w:rPr>
        <w:t>°</w:t>
      </w:r>
      <w:r>
        <w:rPr>
          <w:rFonts w:ascii="微软雅黑" w:eastAsia="微软雅黑" w:hAnsi="微软雅黑" w:cs="微软雅黑" w:hint="eastAsia"/>
          <w:spacing w:val="-1"/>
          <w:sz w:val="24"/>
        </w:rPr>
        <w:t>60</w:t>
      </w:r>
      <w:r>
        <w:rPr>
          <w:rFonts w:ascii="微软雅黑" w:eastAsia="微软雅黑" w:hAnsi="微软雅黑" w:cs="微软雅黑" w:hint="eastAsia"/>
          <w:spacing w:val="-1"/>
          <w:sz w:val="24"/>
        </w:rPr>
        <w:t>°</w:t>
      </w:r>
      <w:r>
        <w:rPr>
          <w:rFonts w:ascii="微软雅黑" w:eastAsia="微软雅黑" w:hAnsi="微软雅黑" w:cs="微软雅黑" w:hint="eastAsia"/>
          <w:spacing w:val="-1"/>
          <w:sz w:val="24"/>
        </w:rPr>
        <w:t>45</w:t>
      </w:r>
      <w:r>
        <w:rPr>
          <w:rFonts w:ascii="微软雅黑" w:eastAsia="微软雅黑" w:hAnsi="微软雅黑" w:cs="微软雅黑" w:hint="eastAsia"/>
          <w:spacing w:val="-1"/>
          <w:sz w:val="24"/>
        </w:rPr>
        <w:t>°</w:t>
      </w:r>
      <w:r>
        <w:rPr>
          <w:rFonts w:ascii="微软雅黑" w:eastAsia="微软雅黑" w:hAnsi="微软雅黑" w:cs="微软雅黑" w:hint="eastAsia"/>
          <w:spacing w:val="-1"/>
          <w:sz w:val="24"/>
        </w:rPr>
        <w:t>30</w:t>
      </w:r>
      <w:r>
        <w:rPr>
          <w:rFonts w:ascii="微软雅黑" w:eastAsia="微软雅黑" w:hAnsi="微软雅黑" w:cs="微软雅黑" w:hint="eastAsia"/>
          <w:spacing w:val="-1"/>
          <w:sz w:val="24"/>
        </w:rPr>
        <w:t>°</w:t>
      </w:r>
      <w:r>
        <w:rPr>
          <w:rFonts w:ascii="微软雅黑" w:eastAsia="微软雅黑" w:hAnsi="微软雅黑" w:cs="微软雅黑" w:hint="eastAsia"/>
          <w:spacing w:val="-1"/>
          <w:sz w:val="24"/>
        </w:rPr>
        <w:t>15</w:t>
      </w:r>
      <w:r>
        <w:rPr>
          <w:rFonts w:ascii="微软雅黑" w:eastAsia="微软雅黑" w:hAnsi="微软雅黑" w:cs="微软雅黑" w:hint="eastAsia"/>
          <w:spacing w:val="-1"/>
          <w:sz w:val="24"/>
        </w:rPr>
        <w:t>°</w:t>
      </w: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6D1EFF">
      <w:pPr>
        <w:spacing w:before="92" w:line="185" w:lineRule="auto"/>
        <w:jc w:val="left"/>
        <w:rPr>
          <w:rFonts w:ascii="微软雅黑" w:eastAsia="微软雅黑" w:hAnsi="微软雅黑" w:cs="微软雅黑"/>
          <w:b/>
          <w:bCs/>
          <w:color w:val="0C07E9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C07E9"/>
          <w:spacing w:val="-3"/>
          <w:sz w:val="24"/>
        </w:rPr>
        <w:t>第六单元</w:t>
      </w:r>
      <w:r>
        <w:rPr>
          <w:rFonts w:ascii="微软雅黑" w:eastAsia="微软雅黑" w:hAnsi="微软雅黑" w:cs="微软雅黑" w:hint="eastAsia"/>
          <w:b/>
          <w:bCs/>
          <w:color w:val="0C07E9"/>
          <w:spacing w:val="6"/>
          <w:sz w:val="24"/>
        </w:rPr>
        <w:t xml:space="preserve">   </w:t>
      </w:r>
      <w:r>
        <w:rPr>
          <w:rFonts w:ascii="微软雅黑" w:eastAsia="微软雅黑" w:hAnsi="微软雅黑" w:cs="微软雅黑" w:hint="eastAsia"/>
          <w:b/>
          <w:bCs/>
          <w:color w:val="0C07E9"/>
          <w:spacing w:val="-3"/>
          <w:sz w:val="24"/>
        </w:rPr>
        <w:t>整理与提高</w:t>
      </w:r>
    </w:p>
    <w:p w:rsidR="00043114" w:rsidRDefault="006D1EFF">
      <w:pPr>
        <w:spacing w:before="343" w:line="185" w:lineRule="auto"/>
        <w:ind w:firstLine="19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3"/>
          <w:sz w:val="24"/>
        </w:rPr>
        <w:t>1</w:t>
      </w:r>
      <w:r>
        <w:rPr>
          <w:rFonts w:ascii="微软雅黑" w:eastAsia="微软雅黑" w:hAnsi="微软雅黑" w:cs="微软雅黑" w:hint="eastAsia"/>
          <w:spacing w:val="-3"/>
          <w:sz w:val="24"/>
        </w:rPr>
        <w:t>、求近似数的三种方法：</w:t>
      </w:r>
    </w:p>
    <w:p w:rsidR="00043114" w:rsidRDefault="006D1EFF">
      <w:pPr>
        <w:spacing w:before="343" w:line="624" w:lineRule="exact"/>
        <w:ind w:firstLine="445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3"/>
          <w:position w:val="25"/>
          <w:sz w:val="24"/>
        </w:rPr>
        <w:t>四舍五入法、去尾法、进一法。</w:t>
      </w:r>
    </w:p>
    <w:p w:rsidR="00043114" w:rsidRDefault="006D1EFF">
      <w:pPr>
        <w:spacing w:line="204" w:lineRule="auto"/>
        <w:ind w:firstLine="2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1"/>
          <w:sz w:val="24"/>
        </w:rPr>
        <w:t>2</w:t>
      </w:r>
      <w:r>
        <w:rPr>
          <w:rFonts w:ascii="微软雅黑" w:eastAsia="微软雅黑" w:hAnsi="微软雅黑" w:cs="微软雅黑" w:hint="eastAsia"/>
          <w:spacing w:val="-1"/>
          <w:sz w:val="24"/>
        </w:rPr>
        <w:t>、根据实际情况采用合理的方法。</w:t>
      </w:r>
    </w:p>
    <w:p w:rsidR="00043114" w:rsidRDefault="006D1EFF">
      <w:pPr>
        <w:spacing w:before="314" w:line="185" w:lineRule="auto"/>
        <w:ind w:firstLine="429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1"/>
          <w:sz w:val="24"/>
        </w:rPr>
        <w:t>买东西看钱够不够，可以把商品价格用进一法估算；</w:t>
      </w:r>
    </w:p>
    <w:p w:rsidR="00043114" w:rsidRDefault="006D1EFF">
      <w:pPr>
        <w:spacing w:before="344" w:line="411" w:lineRule="auto"/>
        <w:ind w:firstLine="418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13"/>
          <w:sz w:val="24"/>
        </w:rPr>
        <w:t>把一大瓶果汁可以倒满几倍，要用“去尾法”，</w:t>
      </w:r>
      <w:r>
        <w:rPr>
          <w:rFonts w:ascii="微软雅黑" w:eastAsia="微软雅黑" w:hAnsi="微软雅黑" w:cs="微软雅黑" w:hint="eastAsia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13"/>
          <w:sz w:val="24"/>
        </w:rPr>
        <w:t>要用几只杯子倒完，</w:t>
      </w:r>
      <w:r>
        <w:rPr>
          <w:rFonts w:ascii="微软雅黑" w:eastAsia="微软雅黑" w:hAnsi="微软雅黑" w:cs="微软雅黑" w:hint="eastAsia"/>
          <w:sz w:val="24"/>
        </w:rPr>
        <w:t xml:space="preserve"> </w:t>
      </w:r>
      <w:r>
        <w:rPr>
          <w:rFonts w:ascii="微软雅黑" w:eastAsia="微软雅黑" w:hAnsi="微软雅黑" w:cs="微软雅黑" w:hint="eastAsia"/>
          <w:spacing w:val="-2"/>
          <w:sz w:val="24"/>
        </w:rPr>
        <w:t>要用“进一法”。</w:t>
      </w:r>
    </w:p>
    <w:p w:rsidR="00043114" w:rsidRDefault="006D1EFF">
      <w:pPr>
        <w:spacing w:before="1" w:line="201" w:lineRule="auto"/>
        <w:ind w:firstLine="4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2"/>
          <w:sz w:val="24"/>
        </w:rPr>
        <w:t>3</w:t>
      </w:r>
      <w:r>
        <w:rPr>
          <w:rFonts w:ascii="微软雅黑" w:eastAsia="微软雅黑" w:hAnsi="微软雅黑" w:cs="微软雅黑" w:hint="eastAsia"/>
          <w:spacing w:val="-2"/>
          <w:sz w:val="24"/>
        </w:rPr>
        <w:t>、在数射线上用分数表示：</w:t>
      </w:r>
    </w:p>
    <w:p w:rsidR="00043114" w:rsidRDefault="006D1EFF">
      <w:pPr>
        <w:spacing w:before="318" w:line="624" w:lineRule="exact"/>
        <w:ind w:firstLine="563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1"/>
          <w:position w:val="25"/>
          <w:sz w:val="24"/>
        </w:rPr>
        <w:t>先数把“</w:t>
      </w:r>
      <w:r>
        <w:rPr>
          <w:rFonts w:ascii="微软雅黑" w:eastAsia="微软雅黑" w:hAnsi="微软雅黑" w:cs="微软雅黑" w:hint="eastAsia"/>
          <w:spacing w:val="-1"/>
          <w:position w:val="25"/>
          <w:sz w:val="24"/>
        </w:rPr>
        <w:t>1</w:t>
      </w:r>
      <w:r>
        <w:rPr>
          <w:rFonts w:ascii="微软雅黑" w:eastAsia="微软雅黑" w:hAnsi="微软雅黑" w:cs="微软雅黑" w:hint="eastAsia"/>
          <w:spacing w:val="-1"/>
          <w:position w:val="25"/>
          <w:sz w:val="24"/>
        </w:rPr>
        <w:t>”平均分成几份，分母就是几，</w:t>
      </w:r>
    </w:p>
    <w:p w:rsidR="00043114" w:rsidRDefault="006D1EFF">
      <w:pPr>
        <w:spacing w:line="204" w:lineRule="auto"/>
        <w:ind w:firstLine="560"/>
        <w:rPr>
          <w:rFonts w:ascii="微软雅黑" w:eastAsia="微软雅黑" w:hAnsi="微软雅黑" w:cs="微软雅黑"/>
          <w:sz w:val="24"/>
        </w:rPr>
      </w:pPr>
      <w:r>
        <w:rPr>
          <w:rFonts w:ascii="微软雅黑" w:eastAsia="微软雅黑" w:hAnsi="微软雅黑" w:cs="微软雅黑" w:hint="eastAsia"/>
          <w:spacing w:val="-1"/>
          <w:sz w:val="24"/>
        </w:rPr>
        <w:t>再从零开始数到第几份，分子就是几。</w:t>
      </w: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</w:p>
    <w:p w:rsidR="00043114" w:rsidRDefault="00043114">
      <w:pPr>
        <w:spacing w:before="91" w:line="185" w:lineRule="auto"/>
        <w:jc w:val="left"/>
        <w:rPr>
          <w:rFonts w:ascii="微软雅黑" w:eastAsia="微软雅黑" w:hAnsi="微软雅黑" w:cs="微软雅黑"/>
          <w:spacing w:val="-4"/>
          <w:sz w:val="24"/>
        </w:rPr>
      </w:pPr>
      <w:r/>
    </w:p>
    <w:sectPr w:rsidR="000431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3DC856"/>
    <w:multiLevelType w:val="singleLevel"/>
    <w:tmpl w:val="EE3DC85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5D63E2"/>
    <w:rsid w:val="00043114"/>
    <w:rsid w:val="006D1EFF"/>
    <w:rsid w:val="4FE7018D"/>
    <w:rsid w:val="6D5D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3E75A05"/>
  <w15:docId w15:val="{D83ABBD2-7BF4-4F97-9115-8B7886545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2021-10-12T06:33:00Z</dcterms:created>
  <dcterms:modified xsi:type="dcterms:W3CDTF">2023-12-27T03:07:00Z</dcterms:modified>
  <cp:category/>
  <dc:description/>
  <cp:contentStatus/>
  <dc:identifier/>
  <cp:keywords/>
  <dc:language/>
  <dc:subject/>
  <dc:titl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09FEFF33B49F48ADB44C4CBF6B5B67A6</vt:lpwstr>
  </property>
</Properties>
</file>